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3B0052" w14:textId="1D78B8E9" w:rsidR="00203721" w:rsidRPr="00A13B1C" w:rsidRDefault="00203721" w:rsidP="0020372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5670493"/>
      <w:r w:rsidRPr="00A13B1C">
        <w:rPr>
          <w:rFonts w:ascii="Arial" w:eastAsia="Batang" w:hAnsi="Arial" w:cs="Arial"/>
          <w:b/>
          <w:bCs/>
          <w:sz w:val="24"/>
          <w:szCs w:val="24"/>
        </w:rPr>
        <w:t>3GPP TSG RAN WG1 #11</w:t>
      </w:r>
      <w:r w:rsidR="006A67D2">
        <w:rPr>
          <w:rFonts w:ascii="Arial" w:eastAsia="Batang" w:hAnsi="Arial" w:cs="Arial"/>
          <w:b/>
          <w:bCs/>
          <w:sz w:val="24"/>
          <w:szCs w:val="24"/>
        </w:rPr>
        <w:t>8</w:t>
      </w:r>
      <w:r w:rsidRPr="00A13B1C">
        <w:rPr>
          <w:rFonts w:ascii="Arial" w:eastAsia="Batang" w:hAnsi="Arial" w:cs="Arial"/>
          <w:b/>
          <w:bCs/>
          <w:sz w:val="24"/>
          <w:szCs w:val="24"/>
        </w:rPr>
        <w:tab/>
      </w:r>
      <w:r w:rsidRPr="00A13B1C">
        <w:rPr>
          <w:rFonts w:ascii="Arial" w:eastAsia="Batang" w:hAnsi="Arial" w:cs="Arial"/>
          <w:b/>
          <w:bCs/>
          <w:sz w:val="24"/>
          <w:szCs w:val="24"/>
        </w:rPr>
        <w:tab/>
      </w:r>
      <w:r w:rsidR="0030563E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D355A0">
        <w:rPr>
          <w:rFonts w:ascii="Arial" w:eastAsia="Batang" w:hAnsi="Arial" w:cs="Arial"/>
          <w:b/>
          <w:bCs/>
          <w:sz w:val="24"/>
          <w:szCs w:val="24"/>
        </w:rPr>
        <w:tab/>
      </w:r>
      <w:r w:rsidR="0030563E" w:rsidRPr="0030563E">
        <w:rPr>
          <w:rFonts w:ascii="Arial" w:eastAsia="Batang" w:hAnsi="Arial" w:cs="Arial"/>
          <w:b/>
          <w:bCs/>
          <w:sz w:val="24"/>
          <w:szCs w:val="24"/>
        </w:rPr>
        <w:t>R1-2406784</w:t>
      </w:r>
    </w:p>
    <w:p w14:paraId="5D883C0E" w14:textId="54883A0C" w:rsidR="00203721" w:rsidRDefault="00A66285" w:rsidP="0020372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A66285">
        <w:rPr>
          <w:rFonts w:ascii="Arial" w:eastAsia="MS Mincho" w:hAnsi="Arial" w:cs="Arial"/>
          <w:b/>
          <w:bCs/>
          <w:sz w:val="24"/>
          <w:szCs w:val="24"/>
          <w:lang w:eastAsia="ja-JP"/>
        </w:rPr>
        <w:t>Maastricht, NL, August 19th – 23rd, 2024</w:t>
      </w:r>
    </w:p>
    <w:p w14:paraId="2918A6C7" w14:textId="77777777" w:rsidR="00A13B1C" w:rsidRPr="00A13B1C" w:rsidRDefault="00A13B1C" w:rsidP="0020372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</w:p>
    <w:bookmarkEnd w:id="0"/>
    <w:p w14:paraId="2F0B3B29" w14:textId="77777777" w:rsidR="00A13B1C" w:rsidRPr="00475193" w:rsidRDefault="00A13B1C" w:rsidP="00A13B1C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Agenda Item:</w:t>
      </w:r>
      <w:r w:rsidRPr="00475193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9</w:t>
      </w:r>
      <w:r w:rsidRPr="00475193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>5.2</w:t>
      </w:r>
    </w:p>
    <w:p w14:paraId="5CE94FE9" w14:textId="77777777" w:rsidR="00A13B1C" w:rsidRPr="00475193" w:rsidRDefault="00A13B1C" w:rsidP="00A13B1C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Source:</w:t>
      </w:r>
      <w:r w:rsidRPr="00475193">
        <w:rPr>
          <w:rFonts w:ascii="Arial" w:hAnsi="Arial" w:cs="Arial"/>
          <w:szCs w:val="24"/>
        </w:rPr>
        <w:tab/>
        <w:t>Panasonic</w:t>
      </w:r>
    </w:p>
    <w:p w14:paraId="7DAB8A70" w14:textId="77777777" w:rsidR="00A13B1C" w:rsidRPr="00475193" w:rsidRDefault="00A13B1C" w:rsidP="00A13B1C">
      <w:pPr>
        <w:pStyle w:val="3GPPHeader"/>
        <w:ind w:left="1695" w:hanging="1695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Title:</w:t>
      </w:r>
      <w:r w:rsidRPr="00475193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Discussion on o</w:t>
      </w:r>
      <w:r w:rsidRPr="001A521D">
        <w:rPr>
          <w:rFonts w:ascii="Arial" w:hAnsi="Arial" w:cs="Arial"/>
          <w:szCs w:val="24"/>
        </w:rPr>
        <w:t>n-demand SIB1 for idle/inactive mode UEs</w:t>
      </w:r>
    </w:p>
    <w:p w14:paraId="38EAE100" w14:textId="77777777" w:rsidR="00A13B1C" w:rsidRPr="00475193" w:rsidRDefault="00A13B1C" w:rsidP="00A13B1C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Document for:</w:t>
      </w:r>
      <w:r w:rsidRPr="00475193">
        <w:rPr>
          <w:rFonts w:ascii="Arial" w:hAnsi="Arial" w:cs="Arial"/>
          <w:szCs w:val="24"/>
        </w:rPr>
        <w:tab/>
        <w:t>Discussion/Decision</w:t>
      </w:r>
    </w:p>
    <w:p w14:paraId="32C268CB" w14:textId="77777777" w:rsidR="00203721" w:rsidRDefault="00203721" w:rsidP="00DE2551"/>
    <w:p w14:paraId="006BBA4A" w14:textId="0889A70F" w:rsidR="00845ED1" w:rsidRDefault="00845ED1" w:rsidP="00DE255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5DC1C0D" w14:textId="46BC30AC" w:rsidR="00C902C2" w:rsidRDefault="00C902C2" w:rsidP="00C902C2">
      <w:pPr>
        <w:ind w:right="-96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In the RAN1 #116-bis</w:t>
      </w:r>
      <w:r w:rsidR="00A912DC">
        <w:rPr>
          <w:rFonts w:ascii="Times New Roman" w:eastAsia="SimSun" w:hAnsi="Times New Roman" w:cs="Times New Roman"/>
          <w:sz w:val="20"/>
          <w:szCs w:val="20"/>
        </w:rPr>
        <w:t xml:space="preserve"> and RAN1#117</w:t>
      </w:r>
      <w:r>
        <w:rPr>
          <w:rFonts w:ascii="Times New Roman" w:eastAsia="SimSun" w:hAnsi="Times New Roman" w:cs="Times New Roman"/>
          <w:sz w:val="20"/>
          <w:szCs w:val="20"/>
        </w:rPr>
        <w:t xml:space="preserve"> meeting, the agreements listed in appendix on on-demand SIB1 were achieved [1]</w:t>
      </w:r>
      <w:r w:rsidR="00A912DC">
        <w:rPr>
          <w:rFonts w:ascii="Times New Roman" w:eastAsia="SimSun" w:hAnsi="Times New Roman" w:cs="Times New Roman"/>
          <w:sz w:val="20"/>
          <w:szCs w:val="20"/>
        </w:rPr>
        <w:t xml:space="preserve"> [</w:t>
      </w:r>
      <w:r w:rsidR="00EC1560">
        <w:rPr>
          <w:rFonts w:ascii="Times New Roman" w:eastAsia="SimSun" w:hAnsi="Times New Roman" w:cs="Times New Roman"/>
          <w:sz w:val="20"/>
          <w:szCs w:val="20"/>
        </w:rPr>
        <w:t>2</w:t>
      </w:r>
      <w:r w:rsidR="00A912DC">
        <w:rPr>
          <w:rFonts w:ascii="Times New Roman" w:eastAsia="SimSun" w:hAnsi="Times New Roman" w:cs="Times New Roman"/>
          <w:sz w:val="20"/>
          <w:szCs w:val="20"/>
        </w:rPr>
        <w:t>]</w:t>
      </w:r>
      <w:r>
        <w:rPr>
          <w:rFonts w:ascii="Times New Roman" w:eastAsia="SimSun" w:hAnsi="Times New Roman" w:cs="Times New Roman"/>
          <w:sz w:val="20"/>
          <w:szCs w:val="20"/>
        </w:rPr>
        <w:t xml:space="preserve">. </w:t>
      </w:r>
    </w:p>
    <w:p w14:paraId="16D4E8A8" w14:textId="096007E3" w:rsidR="00845ED1" w:rsidRDefault="00C902C2" w:rsidP="00C902C2">
      <w:p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EA2FB6">
        <w:rPr>
          <w:rFonts w:ascii="Times New Roman" w:eastAsia="SimSun" w:hAnsi="Times New Roman" w:cs="Times New Roman"/>
          <w:sz w:val="20"/>
          <w:szCs w:val="20"/>
        </w:rPr>
        <w:t xml:space="preserve">In this contribution, we </w:t>
      </w:r>
      <w:r>
        <w:rPr>
          <w:rFonts w:ascii="Times New Roman" w:eastAsia="SimSun" w:hAnsi="Times New Roman" w:cs="Times New Roman"/>
          <w:sz w:val="20"/>
          <w:szCs w:val="20"/>
        </w:rPr>
        <w:t xml:space="preserve">further </w:t>
      </w:r>
      <w:r w:rsidRPr="00EA2FB6">
        <w:rPr>
          <w:rFonts w:ascii="Times New Roman" w:eastAsia="SimSun" w:hAnsi="Times New Roman" w:cs="Times New Roman"/>
          <w:sz w:val="20"/>
          <w:szCs w:val="20"/>
        </w:rPr>
        <w:t xml:space="preserve">share our views </w:t>
      </w:r>
      <w:r>
        <w:rPr>
          <w:rFonts w:ascii="Times New Roman" w:eastAsia="SimSun" w:hAnsi="Times New Roman" w:cs="Times New Roman"/>
          <w:sz w:val="20"/>
          <w:szCs w:val="20"/>
        </w:rPr>
        <w:t>on procedures and signaling design on on-demand SIB1 for UEs in idle/inactive state.</w:t>
      </w:r>
    </w:p>
    <w:p w14:paraId="662E7A59" w14:textId="77777777" w:rsidR="00C902C2" w:rsidRPr="00C902C2" w:rsidRDefault="00C902C2" w:rsidP="00C902C2">
      <w:pPr>
        <w:ind w:right="-96"/>
        <w:rPr>
          <w:rFonts w:ascii="Times New Roman" w:eastAsia="SimSun" w:hAnsi="Times New Roman" w:cs="Times New Roman"/>
          <w:sz w:val="20"/>
          <w:szCs w:val="20"/>
        </w:rPr>
      </w:pPr>
    </w:p>
    <w:p w14:paraId="00E2B780" w14:textId="22C526BC" w:rsidR="00DE2551" w:rsidRDefault="00DE2551" w:rsidP="00DE2551">
      <w:pPr>
        <w:pStyle w:val="Heading1"/>
        <w:rPr>
          <w:lang w:val="en-US"/>
        </w:rPr>
      </w:pPr>
      <w:r>
        <w:rPr>
          <w:lang w:val="en-US"/>
        </w:rPr>
        <w:t>Discussion on single cell and multi-cell operation</w:t>
      </w:r>
    </w:p>
    <w:p w14:paraId="3F0512DA" w14:textId="4D8B641E" w:rsidR="00F502A4" w:rsidRDefault="00F502A4"/>
    <w:p w14:paraId="7466CE03" w14:textId="49B7466C" w:rsidR="00DE2551" w:rsidRDefault="00DE2551">
      <w:pPr>
        <w:rPr>
          <w:rFonts w:ascii="Times New Roman" w:hAnsi="Times New Roman" w:cs="Times New Roman"/>
          <w:sz w:val="20"/>
          <w:szCs w:val="20"/>
        </w:rPr>
      </w:pPr>
      <w:r w:rsidRPr="00DE2551">
        <w:rPr>
          <w:rFonts w:ascii="Times New Roman" w:hAnsi="Times New Roman" w:cs="Times New Roman"/>
          <w:sz w:val="20"/>
          <w:szCs w:val="20"/>
        </w:rPr>
        <w:t xml:space="preserve">In the </w:t>
      </w:r>
      <w:r w:rsidR="006B7816">
        <w:rPr>
          <w:rFonts w:ascii="Times New Roman" w:hAnsi="Times New Roman" w:cs="Times New Roman"/>
          <w:sz w:val="20"/>
          <w:szCs w:val="20"/>
        </w:rPr>
        <w:t xml:space="preserve">RAN1#116-bis </w:t>
      </w:r>
      <w:r>
        <w:rPr>
          <w:rFonts w:ascii="Times New Roman" w:hAnsi="Times New Roman" w:cs="Times New Roman"/>
          <w:sz w:val="20"/>
          <w:szCs w:val="20"/>
        </w:rPr>
        <w:t>meeting below agreements were made</w:t>
      </w:r>
      <w:r w:rsidRPr="00B21D7E">
        <w:rPr>
          <w:rFonts w:ascii="Times New Roman" w:hAnsi="Times New Roman" w:cs="Times New Roman"/>
          <w:sz w:val="20"/>
          <w:szCs w:val="20"/>
        </w:rPr>
        <w:t xml:space="preserve"> for single cell and multi-cell operation for on-demand SIB1.</w:t>
      </w:r>
    </w:p>
    <w:p w14:paraId="7F591EB4" w14:textId="0C617E62" w:rsidR="00DE2551" w:rsidRDefault="00DE2551">
      <w:pPr>
        <w:rPr>
          <w:rFonts w:ascii="Times New Roman" w:hAnsi="Times New Roman" w:cs="Times New Roman"/>
          <w:sz w:val="20"/>
          <w:szCs w:val="20"/>
        </w:rPr>
      </w:pPr>
      <w:r w:rsidRPr="00DE2551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1717ED" wp14:editId="157CD887">
                <wp:simplePos x="0" y="0"/>
                <wp:positionH relativeFrom="margin">
                  <wp:align>right</wp:align>
                </wp:positionH>
                <wp:positionV relativeFrom="paragraph">
                  <wp:posOffset>132439</wp:posOffset>
                </wp:positionV>
                <wp:extent cx="5987332" cy="2794407"/>
                <wp:effectExtent l="0" t="0" r="13970" b="25400"/>
                <wp:wrapNone/>
                <wp:docPr id="6" name="テキスト ボックス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498A91BB-C9D5-AC20-8E4D-34E7662635E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7332" cy="279440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E8D2B47" w14:textId="406F9E7A" w:rsidR="001679F6" w:rsidRPr="001679F6" w:rsidRDefault="001679F6" w:rsidP="00DE2551">
                            <w:pPr>
                              <w:textAlignment w:val="baseline"/>
                              <w:rPr>
                                <w:rFonts w:ascii="Times" w:eastAsia="PMingLiU" w:hAnsi="Times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1679F6">
                              <w:rPr>
                                <w:rFonts w:ascii="Times" w:eastAsia="PMingLiU" w:hAnsi="Times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7FCC959F" w14:textId="56FBA246" w:rsidR="00DE2551" w:rsidRDefault="00DE2551" w:rsidP="00DE2551">
                            <w:p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For the further study of on-demand SIB1 for idle/inactive mode UE, RAN1 focuses its studies on the following cases:</w:t>
                            </w:r>
                          </w:p>
                          <w:p w14:paraId="6695049F" w14:textId="77777777" w:rsidR="00DE2551" w:rsidRDefault="00DE2551" w:rsidP="00DE255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Case 1: </w:t>
                            </w:r>
                            <w:r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 xml:space="preserve">Option 1+A+X </w:t>
                            </w:r>
                          </w:p>
                          <w:p w14:paraId="7DDF3E5F" w14:textId="77777777" w:rsidR="00DE2551" w:rsidRDefault="00DE2551" w:rsidP="00DE255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Case 2: </w:t>
                            </w:r>
                            <w:r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>Option 1+B+X</w:t>
                            </w:r>
                          </w:p>
                          <w:p w14:paraId="7868B0F4" w14:textId="77777777" w:rsidR="00DE2551" w:rsidRDefault="00DE2551" w:rsidP="00DE255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Case 3: </w:t>
                            </w:r>
                            <w:r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>Option 2+B+Y</w:t>
                            </w:r>
                          </w:p>
                          <w:p w14:paraId="635976F3" w14:textId="77777777" w:rsidR="00DE2551" w:rsidRDefault="00DE2551" w:rsidP="00DE2551">
                            <w:p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Where the options 1/2/A/B/X/Y are defined below:</w:t>
                            </w:r>
                          </w:p>
                          <w:p w14:paraId="7A354149" w14:textId="77777777" w:rsidR="00DE2551" w:rsidRDefault="00DE2551" w:rsidP="00DE255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On target cell of UL WUS transmission:</w:t>
                            </w:r>
                          </w:p>
                          <w:p w14:paraId="681674C5" w14:textId="77777777" w:rsidR="00DE2551" w:rsidRDefault="00DE2551" w:rsidP="00DE2551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textAlignment w:val="baseline"/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>Option 1: UE transmits UL WUS to NES Cell</w:t>
                            </w:r>
                          </w:p>
                          <w:p w14:paraId="408A8F18" w14:textId="77777777" w:rsidR="00DE2551" w:rsidRDefault="00DE2551" w:rsidP="00DE2551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textAlignment w:val="baseline"/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>Option 2: UE transmits UL WUS to Cell A</w:t>
                            </w:r>
                          </w:p>
                          <w:p w14:paraId="1EA06A48" w14:textId="77777777" w:rsidR="00DE2551" w:rsidRDefault="00DE2551" w:rsidP="00DE255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On configuration provision for UL WUS transmission</w:t>
                            </w:r>
                          </w:p>
                          <w:p w14:paraId="0B1A087A" w14:textId="77777777" w:rsidR="00DE2551" w:rsidRDefault="00DE2551" w:rsidP="00DE2551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textAlignment w:val="baseline"/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>Option A: UE obtains the UL WUS configuration from NES Cell</w:t>
                            </w:r>
                          </w:p>
                          <w:p w14:paraId="00C3EC44" w14:textId="77777777" w:rsidR="00DE2551" w:rsidRDefault="00DE2551" w:rsidP="00DE2551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textAlignment w:val="baseline"/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 xml:space="preserve">Option B: UE obtains the UL WUS configuration from Cell A </w:t>
                            </w:r>
                          </w:p>
                          <w:p w14:paraId="774BAC2A" w14:textId="77777777" w:rsidR="00DE2551" w:rsidRDefault="00DE2551" w:rsidP="00DE255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On receiving of SIB1 </w:t>
                            </w:r>
                          </w:p>
                          <w:p w14:paraId="2D18C1B1" w14:textId="77777777" w:rsidR="00DE2551" w:rsidRDefault="00DE2551" w:rsidP="00DE2551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textAlignment w:val="baseline"/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 xml:space="preserve">Option X: UE receives on-demand SIB1 from NES Cell </w:t>
                            </w:r>
                          </w:p>
                          <w:p w14:paraId="29CB810A" w14:textId="77777777" w:rsidR="00DE2551" w:rsidRDefault="00DE2551" w:rsidP="00DE2551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textAlignment w:val="baseline"/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>Option Y: UE receives on-demand SIB1 from Cell A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1717E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margin-left:420.25pt;margin-top:10.45pt;width:471.45pt;height:220.0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" filled="f" strokecolor="black [3213]">
                <v:textbox>
                  <w:txbxContent>
                    <w:p w14:paraId="0E8D2B47" w14:textId="406F9E7A" w:rsidR="001679F6" w:rsidRPr="001679F6" w:rsidRDefault="001679F6" w:rsidP="00DE2551">
                      <w:pPr>
                        <w:textAlignment w:val="baseline"/>
                        <w:rPr>
                          <w:rFonts w:ascii="Times" w:eastAsia="PMingLiU" w:hAnsi="Times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1679F6">
                        <w:rPr>
                          <w:rFonts w:ascii="Times" w:eastAsia="PMingLiU" w:hAnsi="Times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highlight w:val="green"/>
                        </w:rPr>
                        <w:t>Agreement</w:t>
                      </w:r>
                    </w:p>
                    <w:p w14:paraId="7FCC959F" w14:textId="56FBA246" w:rsidR="00DE2551" w:rsidRDefault="00DE2551" w:rsidP="00DE2551">
                      <w:p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For the further study of on-demand SIB1 for idle/inactive mode UE, RAN1 focuses its studies on the following cases:</w:t>
                      </w:r>
                    </w:p>
                    <w:p w14:paraId="6695049F" w14:textId="77777777" w:rsidR="00DE2551" w:rsidRDefault="00DE2551" w:rsidP="00DE255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Case 1: </w:t>
                      </w:r>
                      <w:r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  <w:t xml:space="preserve">Option 1+A+X </w:t>
                      </w:r>
                    </w:p>
                    <w:p w14:paraId="7DDF3E5F" w14:textId="77777777" w:rsidR="00DE2551" w:rsidRDefault="00DE2551" w:rsidP="00DE255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Case 2: </w:t>
                      </w:r>
                      <w:r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  <w:t>Option 1+B+X</w:t>
                      </w:r>
                    </w:p>
                    <w:p w14:paraId="7868B0F4" w14:textId="77777777" w:rsidR="00DE2551" w:rsidRDefault="00DE2551" w:rsidP="00DE255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Case 3: </w:t>
                      </w:r>
                      <w:r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  <w:t>Option 2+B+Y</w:t>
                      </w:r>
                    </w:p>
                    <w:p w14:paraId="635976F3" w14:textId="77777777" w:rsidR="00DE2551" w:rsidRDefault="00DE2551" w:rsidP="00DE2551">
                      <w:p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Where the options 1/2/A/B/X/Y are defined below:</w:t>
                      </w:r>
                    </w:p>
                    <w:p w14:paraId="7A354149" w14:textId="77777777" w:rsidR="00DE2551" w:rsidRDefault="00DE2551" w:rsidP="00DE255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On target cell of UL WUS transmission:</w:t>
                      </w:r>
                    </w:p>
                    <w:p w14:paraId="681674C5" w14:textId="77777777" w:rsidR="00DE2551" w:rsidRDefault="00DE2551" w:rsidP="00DE2551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textAlignment w:val="baseline"/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  <w:t>Option 1: UE transmits UL WUS to NES Cell</w:t>
                      </w:r>
                    </w:p>
                    <w:p w14:paraId="408A8F18" w14:textId="77777777" w:rsidR="00DE2551" w:rsidRDefault="00DE2551" w:rsidP="00DE2551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textAlignment w:val="baseline"/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  <w:t>Option 2: UE transmits UL WUS to Cell A</w:t>
                      </w:r>
                    </w:p>
                    <w:p w14:paraId="1EA06A48" w14:textId="77777777" w:rsidR="00DE2551" w:rsidRDefault="00DE2551" w:rsidP="00DE255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On configuration provision for UL WUS transmission</w:t>
                      </w:r>
                    </w:p>
                    <w:p w14:paraId="0B1A087A" w14:textId="77777777" w:rsidR="00DE2551" w:rsidRDefault="00DE2551" w:rsidP="00DE2551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textAlignment w:val="baseline"/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  <w:t>Option A: UE obtains the UL WUS configuration from NES Cell</w:t>
                      </w:r>
                    </w:p>
                    <w:p w14:paraId="00C3EC44" w14:textId="77777777" w:rsidR="00DE2551" w:rsidRDefault="00DE2551" w:rsidP="00DE2551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textAlignment w:val="baseline"/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  <w:t xml:space="preserve">Option B: UE obtains the UL WUS configuration from Cell A </w:t>
                      </w:r>
                    </w:p>
                    <w:p w14:paraId="774BAC2A" w14:textId="77777777" w:rsidR="00DE2551" w:rsidRDefault="00DE2551" w:rsidP="00DE255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On receiving of SIB1 </w:t>
                      </w:r>
                    </w:p>
                    <w:p w14:paraId="2D18C1B1" w14:textId="77777777" w:rsidR="00DE2551" w:rsidRDefault="00DE2551" w:rsidP="00DE2551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textAlignment w:val="baseline"/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  <w:t xml:space="preserve">Option X: UE receives on-demand SIB1 from NES Cell </w:t>
                      </w:r>
                    </w:p>
                    <w:p w14:paraId="29CB810A" w14:textId="77777777" w:rsidR="00DE2551" w:rsidRDefault="00DE2551" w:rsidP="00DE2551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textAlignment w:val="baseline"/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  <w:t>Option Y: UE receives on-demand SIB1 from Cell 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27593B1" w14:textId="66FF3AE4" w:rsidR="00DE2551" w:rsidRDefault="00DE2551">
      <w:pPr>
        <w:rPr>
          <w:rFonts w:ascii="Times New Roman" w:hAnsi="Times New Roman" w:cs="Times New Roman"/>
          <w:sz w:val="20"/>
          <w:szCs w:val="20"/>
        </w:rPr>
      </w:pPr>
    </w:p>
    <w:p w14:paraId="58A3E189" w14:textId="77777777" w:rsidR="00DE2551" w:rsidRDefault="00DE2551">
      <w:pPr>
        <w:rPr>
          <w:rFonts w:ascii="Times New Roman" w:hAnsi="Times New Roman" w:cs="Times New Roman"/>
          <w:sz w:val="20"/>
          <w:szCs w:val="20"/>
        </w:rPr>
      </w:pPr>
    </w:p>
    <w:p w14:paraId="5F6908C2" w14:textId="77777777" w:rsidR="00DE2551" w:rsidRDefault="00DE2551">
      <w:pPr>
        <w:rPr>
          <w:rFonts w:ascii="Times New Roman" w:hAnsi="Times New Roman" w:cs="Times New Roman"/>
          <w:sz w:val="20"/>
          <w:szCs w:val="20"/>
        </w:rPr>
      </w:pPr>
    </w:p>
    <w:p w14:paraId="204D66FF" w14:textId="77777777" w:rsidR="00DE2551" w:rsidRDefault="00DE2551">
      <w:pPr>
        <w:rPr>
          <w:rFonts w:ascii="Times New Roman" w:hAnsi="Times New Roman" w:cs="Times New Roman"/>
          <w:sz w:val="20"/>
          <w:szCs w:val="20"/>
        </w:rPr>
      </w:pPr>
    </w:p>
    <w:p w14:paraId="26148592" w14:textId="77777777" w:rsidR="00DE2551" w:rsidRDefault="00DE2551">
      <w:pPr>
        <w:rPr>
          <w:rFonts w:ascii="Times New Roman" w:hAnsi="Times New Roman" w:cs="Times New Roman"/>
          <w:sz w:val="20"/>
          <w:szCs w:val="20"/>
        </w:rPr>
      </w:pPr>
    </w:p>
    <w:p w14:paraId="647396E5" w14:textId="77777777" w:rsidR="00DE2551" w:rsidRDefault="00DE2551">
      <w:pPr>
        <w:rPr>
          <w:rFonts w:ascii="Times New Roman" w:hAnsi="Times New Roman" w:cs="Times New Roman"/>
          <w:sz w:val="20"/>
          <w:szCs w:val="20"/>
        </w:rPr>
      </w:pPr>
    </w:p>
    <w:p w14:paraId="1A33E807" w14:textId="77777777" w:rsidR="00DE2551" w:rsidRDefault="00DE2551">
      <w:pPr>
        <w:rPr>
          <w:rFonts w:ascii="Times New Roman" w:hAnsi="Times New Roman" w:cs="Times New Roman"/>
          <w:sz w:val="20"/>
          <w:szCs w:val="20"/>
        </w:rPr>
      </w:pPr>
    </w:p>
    <w:p w14:paraId="7A9A8B30" w14:textId="77777777" w:rsidR="00DE2551" w:rsidRDefault="00DE2551">
      <w:pPr>
        <w:rPr>
          <w:rFonts w:ascii="Times New Roman" w:hAnsi="Times New Roman" w:cs="Times New Roman"/>
          <w:sz w:val="20"/>
          <w:szCs w:val="20"/>
        </w:rPr>
      </w:pPr>
    </w:p>
    <w:p w14:paraId="61079834" w14:textId="77777777" w:rsidR="00DE2551" w:rsidRDefault="00DE2551">
      <w:pPr>
        <w:rPr>
          <w:rFonts w:ascii="Times New Roman" w:hAnsi="Times New Roman" w:cs="Times New Roman"/>
          <w:sz w:val="20"/>
          <w:szCs w:val="20"/>
        </w:rPr>
      </w:pPr>
    </w:p>
    <w:p w14:paraId="3CEA57C8" w14:textId="77777777" w:rsidR="008260E4" w:rsidRDefault="008260E4">
      <w:pPr>
        <w:rPr>
          <w:rFonts w:ascii="Times New Roman" w:hAnsi="Times New Roman" w:cs="Times New Roman"/>
          <w:sz w:val="20"/>
          <w:szCs w:val="20"/>
        </w:rPr>
      </w:pPr>
    </w:p>
    <w:p w14:paraId="1D3CC53E" w14:textId="5190CBF0" w:rsidR="00D14020" w:rsidRDefault="00D14020" w:rsidP="00D14020">
      <w:pPr>
        <w:pStyle w:val="Heading2"/>
      </w:pPr>
      <w:r>
        <w:lastRenderedPageBreak/>
        <w:t>Single cell operation</w:t>
      </w:r>
      <w:r w:rsidR="006B7816">
        <w:t xml:space="preserve"> (Case 1)</w:t>
      </w:r>
    </w:p>
    <w:p w14:paraId="6B44D4B0" w14:textId="1D819148" w:rsidR="006F18DB" w:rsidRDefault="006F18DB">
      <w:pPr>
        <w:rPr>
          <w:rFonts w:ascii="Times New Roman" w:hAnsi="Times New Roman" w:cs="Times New Roman"/>
          <w:sz w:val="20"/>
          <w:szCs w:val="20"/>
        </w:rPr>
      </w:pPr>
    </w:p>
    <w:p w14:paraId="49BED408" w14:textId="77777777" w:rsidR="00D14020" w:rsidRDefault="00DE2551" w:rsidP="00D14020">
      <w:pPr>
        <w:jc w:val="center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AE97B6A" wp14:editId="4FB44B4A">
            <wp:extent cx="2084832" cy="1880881"/>
            <wp:effectExtent l="0" t="0" r="0" b="5080"/>
            <wp:docPr id="7285898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462" cy="19157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A3C647" w14:textId="49B6AC7F" w:rsidR="00D14020" w:rsidRPr="00107595" w:rsidRDefault="00D14020" w:rsidP="00D14020">
      <w:pPr>
        <w:pStyle w:val="ListParagraph"/>
        <w:jc w:val="center"/>
        <w:rPr>
          <w:b/>
          <w:bCs/>
          <w:sz w:val="18"/>
          <w:szCs w:val="18"/>
        </w:rPr>
      </w:pPr>
      <w:r w:rsidRPr="00E610EC">
        <w:rPr>
          <w:b/>
          <w:bCs/>
          <w:sz w:val="18"/>
          <w:szCs w:val="18"/>
        </w:rPr>
        <w:t>Figure.</w:t>
      </w:r>
      <w:r>
        <w:rPr>
          <w:b/>
          <w:bCs/>
          <w:sz w:val="18"/>
          <w:szCs w:val="18"/>
        </w:rPr>
        <w:t>1</w:t>
      </w:r>
      <w:r>
        <w:rPr>
          <w:b/>
          <w:bCs/>
          <w:sz w:val="18"/>
          <w:szCs w:val="18"/>
        </w:rPr>
        <w:tab/>
        <w:t xml:space="preserve">Single-cell operation for On-demand SIB1 </w:t>
      </w:r>
      <w:r w:rsidR="00107595" w:rsidRPr="00107595">
        <w:rPr>
          <w:b/>
          <w:bCs/>
          <w:sz w:val="18"/>
          <w:szCs w:val="18"/>
        </w:rPr>
        <w:t>(</w:t>
      </w:r>
      <w:r w:rsidR="00107595">
        <w:rPr>
          <w:b/>
          <w:bCs/>
          <w:sz w:val="18"/>
          <w:szCs w:val="18"/>
        </w:rPr>
        <w:t>Option 1+A+X)</w:t>
      </w:r>
    </w:p>
    <w:p w14:paraId="53406E71" w14:textId="77777777" w:rsidR="00D14020" w:rsidRDefault="00D14020" w:rsidP="00D14020">
      <w:pPr>
        <w:pStyle w:val="ListParagraph"/>
        <w:jc w:val="center"/>
        <w:rPr>
          <w:b/>
          <w:bCs/>
          <w:sz w:val="18"/>
          <w:szCs w:val="18"/>
        </w:rPr>
      </w:pPr>
    </w:p>
    <w:p w14:paraId="7B8146FD" w14:textId="1FCB9B91" w:rsidR="00EA76DA" w:rsidRDefault="00D14020" w:rsidP="00D14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Case 1 </w:t>
      </w:r>
      <w:r w:rsidR="00534CDB">
        <w:rPr>
          <w:rFonts w:ascii="Times New Roman" w:hAnsi="Times New Roman" w:cs="Times New Roman"/>
          <w:sz w:val="20"/>
          <w:szCs w:val="20"/>
        </w:rPr>
        <w:t>(</w:t>
      </w:r>
      <w:r w:rsidR="00534CDB">
        <w:rPr>
          <w:rFonts w:ascii="Times" w:eastAsia="PMingLiU" w:hAnsi="Times"/>
          <w:color w:val="000000" w:themeColor="text1"/>
          <w:kern w:val="24"/>
          <w:sz w:val="20"/>
          <w:szCs w:val="20"/>
          <w:lang w:val="en-GB"/>
        </w:rPr>
        <w:t xml:space="preserve">Option 1+A+X) </w:t>
      </w:r>
      <w:r>
        <w:rPr>
          <w:rFonts w:ascii="Times New Roman" w:hAnsi="Times New Roman" w:cs="Times New Roman"/>
          <w:sz w:val="20"/>
          <w:szCs w:val="20"/>
        </w:rPr>
        <w:t xml:space="preserve">can be a single cell operation where NES cell carries out tasks of providing UE with UL-WUS configuration, receiving UL-WUS, and transmitting SIB1 without requiring any support from Cell A. This could be useful for local 5G system like private networks. In such a scenario, a UE can receive only SSB from NES cell. </w:t>
      </w:r>
      <w:r w:rsidR="00F30BA9">
        <w:rPr>
          <w:rFonts w:ascii="Times New Roman" w:hAnsi="Times New Roman" w:cs="Times New Roman"/>
          <w:sz w:val="20"/>
          <w:szCs w:val="20"/>
        </w:rPr>
        <w:t>If a new SIB is introduced and transmitted to deliver UL-WUS configuration, the NES gain of on-demand SIB1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4710F">
        <w:rPr>
          <w:rFonts w:ascii="Times New Roman" w:hAnsi="Times New Roman" w:cs="Times New Roman"/>
          <w:sz w:val="20"/>
          <w:szCs w:val="20"/>
        </w:rPr>
        <w:t xml:space="preserve">might be </w:t>
      </w:r>
      <w:r w:rsidR="00730AE6">
        <w:rPr>
          <w:rFonts w:ascii="Times New Roman" w:hAnsi="Times New Roman" w:cs="Times New Roman"/>
          <w:sz w:val="20"/>
          <w:szCs w:val="20"/>
        </w:rPr>
        <w:t xml:space="preserve">diminished. </w:t>
      </w:r>
      <w:r w:rsidR="00504235">
        <w:rPr>
          <w:rFonts w:ascii="Times New Roman" w:hAnsi="Times New Roman" w:cs="Times New Roman" w:hint="eastAsia"/>
          <w:sz w:val="20"/>
          <w:szCs w:val="20"/>
          <w:lang w:eastAsia="ja-JP"/>
        </w:rPr>
        <w:t>Compressed SIB would require larger RAN2 discussion on what parameters should be kept and what parameters should be fixed in the spec.</w:t>
      </w:r>
    </w:p>
    <w:p w14:paraId="07920390" w14:textId="611BD820" w:rsidR="00E44A2E" w:rsidRDefault="00AF4B95" w:rsidP="00D14020">
      <w:pPr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rFonts w:ascii="Times New Roman" w:hAnsi="Times New Roman" w:cs="Times New Roman"/>
          <w:sz w:val="20"/>
          <w:szCs w:val="20"/>
        </w:rPr>
        <w:t>Nevertheless</w:t>
      </w:r>
      <w:r w:rsidR="00D14020">
        <w:rPr>
          <w:rFonts w:ascii="Times New Roman" w:hAnsi="Times New Roman" w:cs="Times New Roman"/>
          <w:sz w:val="20"/>
          <w:szCs w:val="20"/>
        </w:rPr>
        <w:t xml:space="preserve">, case 1 can also be </w:t>
      </w:r>
      <w:r>
        <w:rPr>
          <w:rFonts w:ascii="Times New Roman" w:hAnsi="Times New Roman" w:cs="Times New Roman"/>
          <w:sz w:val="20"/>
          <w:szCs w:val="20"/>
        </w:rPr>
        <w:t xml:space="preserve">viewed as </w:t>
      </w:r>
      <w:r w:rsidR="00D14020">
        <w:rPr>
          <w:rFonts w:ascii="Times New Roman" w:hAnsi="Times New Roman" w:cs="Times New Roman"/>
          <w:sz w:val="20"/>
          <w:szCs w:val="20"/>
        </w:rPr>
        <w:t xml:space="preserve">multi-cell scenario if NES cell is already active following case 2 or case 3 and then NES cell can deliver UL-WUS configuration or update to the UE </w:t>
      </w:r>
      <w:proofErr w:type="gramStart"/>
      <w:r w:rsidR="00D14020">
        <w:rPr>
          <w:rFonts w:ascii="Times New Roman" w:hAnsi="Times New Roman" w:cs="Times New Roman"/>
          <w:sz w:val="20"/>
          <w:szCs w:val="20"/>
        </w:rPr>
        <w:t>similar to</w:t>
      </w:r>
      <w:proofErr w:type="gramEnd"/>
      <w:r w:rsidR="00D14020">
        <w:rPr>
          <w:rFonts w:ascii="Times New Roman" w:hAnsi="Times New Roman" w:cs="Times New Roman"/>
          <w:sz w:val="20"/>
          <w:szCs w:val="20"/>
        </w:rPr>
        <w:t xml:space="preserve"> transmission of UL-WUS configuration from Cell A. </w:t>
      </w:r>
      <w:r w:rsidR="00346182">
        <w:rPr>
          <w:rFonts w:ascii="Times New Roman" w:hAnsi="Times New Roman" w:cs="Times New Roman" w:hint="eastAsia"/>
          <w:sz w:val="20"/>
          <w:szCs w:val="20"/>
          <w:lang w:eastAsia="ja-JP"/>
        </w:rPr>
        <w:t>The "SIB1 update" in RAN2 agreement of "a</w:t>
      </w:r>
      <w:r w:rsidR="00346182" w:rsidRPr="00346182">
        <w:rPr>
          <w:rFonts w:ascii="Times New Roman" w:hAnsi="Times New Roman" w:cs="Times New Roman"/>
          <w:sz w:val="20"/>
          <w:szCs w:val="20"/>
          <w:lang w:eastAsia="ja-JP"/>
        </w:rPr>
        <w:t xml:space="preserve">fter Rel-19 NES UEs camp in NES cell, the UE </w:t>
      </w:r>
      <w:proofErr w:type="spellStart"/>
      <w:r w:rsidR="00346182" w:rsidRPr="00346182">
        <w:rPr>
          <w:rFonts w:ascii="Times New Roman" w:hAnsi="Times New Roman" w:cs="Times New Roman"/>
          <w:sz w:val="20"/>
          <w:szCs w:val="20"/>
          <w:lang w:eastAsia="ja-JP"/>
        </w:rPr>
        <w:t>behaviour</w:t>
      </w:r>
      <w:proofErr w:type="spellEnd"/>
      <w:r w:rsidR="00346182" w:rsidRPr="00346182">
        <w:rPr>
          <w:rFonts w:ascii="Times New Roman" w:hAnsi="Times New Roman" w:cs="Times New Roman"/>
          <w:sz w:val="20"/>
          <w:szCs w:val="20"/>
          <w:lang w:eastAsia="ja-JP"/>
        </w:rPr>
        <w:t xml:space="preserve"> is same as the one defined as legacy normal camped state, e.g. paging reception, SIB1 update, </w:t>
      </w:r>
      <w:proofErr w:type="spellStart"/>
      <w:r w:rsidR="00346182" w:rsidRPr="00346182">
        <w:rPr>
          <w:rFonts w:ascii="Times New Roman" w:hAnsi="Times New Roman" w:cs="Times New Roman"/>
          <w:sz w:val="20"/>
          <w:szCs w:val="20"/>
          <w:lang w:eastAsia="ja-JP"/>
        </w:rPr>
        <w:t>etc</w:t>
      </w:r>
      <w:proofErr w:type="spellEnd"/>
      <w:r w:rsidR="00346182">
        <w:rPr>
          <w:rFonts w:ascii="Times New Roman" w:hAnsi="Times New Roman" w:cs="Times New Roman" w:hint="eastAsia"/>
          <w:sz w:val="20"/>
          <w:szCs w:val="20"/>
          <w:lang w:eastAsia="ja-JP"/>
        </w:rPr>
        <w:t xml:space="preserve">", is the case 1 when NES cell is </w:t>
      </w:r>
      <w:proofErr w:type="gramStart"/>
      <w:r w:rsidR="00346182">
        <w:rPr>
          <w:rFonts w:ascii="Times New Roman" w:hAnsi="Times New Roman" w:cs="Times New Roman" w:hint="eastAsia"/>
          <w:sz w:val="20"/>
          <w:szCs w:val="20"/>
          <w:lang w:eastAsia="ja-JP"/>
        </w:rPr>
        <w:t>active</w:t>
      </w:r>
      <w:proofErr w:type="gramEnd"/>
      <w:r w:rsidR="006A6E10">
        <w:rPr>
          <w:rFonts w:ascii="Times New Roman" w:hAnsi="Times New Roman" w:cs="Times New Roman" w:hint="eastAsia"/>
          <w:sz w:val="20"/>
          <w:szCs w:val="20"/>
          <w:lang w:eastAsia="ja-JP"/>
        </w:rPr>
        <w:t xml:space="preserve"> and UE is camped on NES cell</w:t>
      </w:r>
    </w:p>
    <w:p w14:paraId="55AA166A" w14:textId="7C38A200" w:rsidR="00B94BE7" w:rsidRPr="00374293" w:rsidRDefault="00B94BE7" w:rsidP="00374293">
      <w:pPr>
        <w:rPr>
          <w:rFonts w:ascii="Times New Roman" w:hAnsi="Times New Roman" w:cs="Times New Roman"/>
          <w:b/>
          <w:bCs/>
          <w:sz w:val="20"/>
          <w:szCs w:val="20"/>
        </w:rPr>
      </w:pPr>
      <w:bookmarkStart w:id="1" w:name="_Hlk166162482"/>
      <w:r w:rsidRPr="0037429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556FBB" w:rsidRPr="00374293">
        <w:rPr>
          <w:rFonts w:ascii="Times New Roman" w:hAnsi="Times New Roman" w:cs="Times New Roman"/>
          <w:b/>
          <w:bCs/>
          <w:sz w:val="20"/>
          <w:szCs w:val="20"/>
          <w:lang w:eastAsia="ja-JP"/>
        </w:rPr>
        <w:t>1</w:t>
      </w:r>
      <w:r w:rsidRPr="00374293">
        <w:rPr>
          <w:rFonts w:ascii="Times New Roman" w:hAnsi="Times New Roman" w:cs="Times New Roman"/>
          <w:b/>
          <w:bCs/>
          <w:sz w:val="20"/>
          <w:szCs w:val="20"/>
        </w:rPr>
        <w:t>: When NES cell has been already active</w:t>
      </w:r>
      <w:r w:rsidR="00F17A01" w:rsidRPr="00374293">
        <w:rPr>
          <w:rFonts w:ascii="Times New Roman" w:hAnsi="Times New Roman" w:cs="Times New Roman"/>
          <w:b/>
          <w:bCs/>
          <w:sz w:val="20"/>
          <w:szCs w:val="20"/>
        </w:rPr>
        <w:t>,</w:t>
      </w:r>
      <w:r w:rsidRPr="00374293">
        <w:rPr>
          <w:rFonts w:ascii="Times New Roman" w:hAnsi="Times New Roman" w:cs="Times New Roman"/>
          <w:b/>
          <w:bCs/>
          <w:sz w:val="20"/>
          <w:szCs w:val="20"/>
        </w:rPr>
        <w:t xml:space="preserve"> UL-WUS configuration or update can be sent from NES cell (case 1)</w:t>
      </w:r>
      <w:r w:rsidR="00A503D1" w:rsidRPr="00374293">
        <w:rPr>
          <w:rFonts w:ascii="Times New Roman" w:hAnsi="Times New Roman" w:cs="Times New Roman"/>
          <w:b/>
          <w:bCs/>
          <w:sz w:val="20"/>
          <w:szCs w:val="20"/>
          <w:lang w:eastAsia="ja-JP"/>
        </w:rPr>
        <w:t xml:space="preserve">. This is just </w:t>
      </w:r>
      <w:r w:rsidR="00E700FE" w:rsidRPr="00374293">
        <w:rPr>
          <w:rFonts w:ascii="Times New Roman" w:hAnsi="Times New Roman" w:cs="Times New Roman"/>
          <w:b/>
          <w:bCs/>
          <w:sz w:val="20"/>
          <w:szCs w:val="20"/>
          <w:lang w:eastAsia="ja-JP"/>
        </w:rPr>
        <w:t xml:space="preserve">same as </w:t>
      </w:r>
      <w:r w:rsidR="00A503D1" w:rsidRPr="00374293">
        <w:rPr>
          <w:rFonts w:ascii="Times New Roman" w:hAnsi="Times New Roman" w:cs="Times New Roman"/>
          <w:b/>
          <w:bCs/>
          <w:sz w:val="20"/>
          <w:szCs w:val="20"/>
          <w:lang w:eastAsia="ja-JP"/>
        </w:rPr>
        <w:t>legacy operation of the</w:t>
      </w:r>
      <w:r w:rsidR="00E700FE" w:rsidRPr="00374293">
        <w:rPr>
          <w:rFonts w:ascii="Times New Roman" w:hAnsi="Times New Roman" w:cs="Times New Roman"/>
          <w:b/>
          <w:bCs/>
          <w:sz w:val="20"/>
          <w:szCs w:val="20"/>
          <w:lang w:eastAsia="ja-JP"/>
        </w:rPr>
        <w:t xml:space="preserve"> </w:t>
      </w:r>
      <w:r w:rsidR="00A503D1" w:rsidRPr="00374293">
        <w:rPr>
          <w:rFonts w:ascii="Times New Roman" w:hAnsi="Times New Roman" w:cs="Times New Roman"/>
          <w:b/>
          <w:bCs/>
          <w:sz w:val="20"/>
          <w:szCs w:val="20"/>
          <w:lang w:eastAsia="ja-JP"/>
        </w:rPr>
        <w:t>cell</w:t>
      </w:r>
      <w:r w:rsidR="00E700FE" w:rsidRPr="00374293">
        <w:rPr>
          <w:rFonts w:ascii="Times New Roman" w:hAnsi="Times New Roman" w:cs="Times New Roman"/>
          <w:b/>
          <w:bCs/>
          <w:sz w:val="20"/>
          <w:szCs w:val="20"/>
          <w:lang w:eastAsia="ja-JP"/>
        </w:rPr>
        <w:t>.</w:t>
      </w:r>
    </w:p>
    <w:bookmarkEnd w:id="1"/>
    <w:p w14:paraId="74C03E1D" w14:textId="77777777" w:rsidR="00024CDA" w:rsidRDefault="00024CDA" w:rsidP="00D14020">
      <w:pPr>
        <w:rPr>
          <w:rFonts w:ascii="Times New Roman" w:hAnsi="Times New Roman" w:cs="Times New Roman"/>
          <w:sz w:val="20"/>
          <w:szCs w:val="20"/>
        </w:rPr>
      </w:pPr>
    </w:p>
    <w:p w14:paraId="069FCD18" w14:textId="08897A88" w:rsidR="00E44A2E" w:rsidRPr="00E44A2E" w:rsidRDefault="00E44A2E" w:rsidP="00D14020">
      <w:pPr>
        <w:pStyle w:val="Heading2"/>
      </w:pPr>
      <w:r>
        <w:t>Multi-cell operation</w:t>
      </w:r>
      <w:r w:rsidR="00223094">
        <w:t xml:space="preserve"> (Case 2 and Case 3)</w:t>
      </w:r>
    </w:p>
    <w:p w14:paraId="1B3335CD" w14:textId="0CFBEC29" w:rsidR="00D14020" w:rsidRDefault="00C11B6C" w:rsidP="00C11B6C">
      <w:pPr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In the RAN1#117 meeting, below agreement was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11B6C" w14:paraId="13C25EF3" w14:textId="77777777" w:rsidTr="00C11B6C">
        <w:tc>
          <w:tcPr>
            <w:tcW w:w="9350" w:type="dxa"/>
          </w:tcPr>
          <w:p w14:paraId="65317758" w14:textId="77777777" w:rsidR="008F52FA" w:rsidRPr="00F71018" w:rsidRDefault="008F52FA" w:rsidP="008F52FA">
            <w:pPr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F71018">
              <w:rPr>
                <w:rFonts w:ascii="Times" w:eastAsia="Batang" w:hAnsi="Times" w:hint="eastAsia"/>
                <w:b/>
                <w:bCs/>
                <w:sz w:val="20"/>
                <w:szCs w:val="24"/>
                <w:highlight w:val="green"/>
                <w:lang w:val="en-GB" w:eastAsia="ko-KR"/>
              </w:rPr>
              <w:t>A</w:t>
            </w:r>
            <w:r w:rsidRPr="00F71018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ko-KR"/>
              </w:rPr>
              <w:t>greement</w:t>
            </w:r>
          </w:p>
          <w:p w14:paraId="35BC4AA8" w14:textId="77777777" w:rsidR="008F52FA" w:rsidRPr="00F71018" w:rsidRDefault="008F52FA" w:rsidP="008F52FA">
            <w:pPr>
              <w:rPr>
                <w:rFonts w:ascii="Times" w:eastAsia="PMingLiU" w:hAnsi="Times"/>
                <w:bCs/>
                <w:sz w:val="20"/>
                <w:szCs w:val="24"/>
                <w:lang w:val="en-GB" w:eastAsia="zh-TW"/>
              </w:rPr>
            </w:pPr>
            <w:r w:rsidRPr="00F71018">
              <w:rPr>
                <w:rFonts w:ascii="Times" w:eastAsia="PMingLiU" w:hAnsi="Times"/>
                <w:bCs/>
                <w:sz w:val="20"/>
                <w:szCs w:val="24"/>
                <w:lang w:val="en-GB" w:eastAsia="zh-TW"/>
              </w:rPr>
              <w:t>For SIB1 in idle/inactive mode, prioritize RAN1 discussions on Case 2 and Case 3</w:t>
            </w:r>
          </w:p>
          <w:p w14:paraId="1388D7CA" w14:textId="77777777" w:rsidR="008F52FA" w:rsidRPr="00F71018" w:rsidRDefault="008F52FA" w:rsidP="008F52FA">
            <w:pPr>
              <w:numPr>
                <w:ilvl w:val="0"/>
                <w:numId w:val="18"/>
              </w:numPr>
              <w:rPr>
                <w:rFonts w:ascii="Times" w:eastAsia="PMingLiU" w:hAnsi="Times"/>
                <w:bCs/>
                <w:sz w:val="20"/>
                <w:szCs w:val="24"/>
                <w:lang w:val="en-GB" w:eastAsia="zh-TW"/>
              </w:rPr>
            </w:pPr>
            <w:r w:rsidRPr="00F71018">
              <w:rPr>
                <w:rFonts w:ascii="Times" w:eastAsia="PMingLiU" w:hAnsi="Times"/>
                <w:bCs/>
                <w:sz w:val="20"/>
                <w:szCs w:val="24"/>
                <w:lang w:eastAsia="zh-TW"/>
              </w:rPr>
              <w:t>Case 2 (</w:t>
            </w:r>
            <w:r w:rsidRPr="00F71018">
              <w:rPr>
                <w:rFonts w:ascii="Times" w:eastAsia="PMingLiU" w:hAnsi="Times"/>
                <w:bCs/>
                <w:sz w:val="20"/>
                <w:szCs w:val="20"/>
                <w:lang w:val="en-GB" w:eastAsia="zh-TW"/>
              </w:rPr>
              <w:t xml:space="preserve">Option </w:t>
            </w:r>
            <w:r w:rsidRPr="00F71018">
              <w:rPr>
                <w:rFonts w:ascii="Times" w:eastAsia="Batang" w:hAnsi="Times"/>
                <w:bCs/>
                <w:sz w:val="20"/>
                <w:szCs w:val="24"/>
                <w:lang w:val="en-GB" w:eastAsia="x-none"/>
              </w:rPr>
              <w:t>1+B+X</w:t>
            </w:r>
            <w:r w:rsidRPr="00F71018">
              <w:rPr>
                <w:rFonts w:ascii="Times" w:eastAsia="PMingLiU" w:hAnsi="Times"/>
                <w:bCs/>
                <w:sz w:val="20"/>
                <w:szCs w:val="24"/>
                <w:lang w:eastAsia="zh-TW"/>
              </w:rPr>
              <w:t>) is feasible from RAN1 perspective.</w:t>
            </w:r>
          </w:p>
          <w:p w14:paraId="587175D5" w14:textId="6EF729BB" w:rsidR="00C11B6C" w:rsidRPr="00D355A0" w:rsidRDefault="008F52FA" w:rsidP="00D355A0">
            <w:pPr>
              <w:numPr>
                <w:ilvl w:val="0"/>
                <w:numId w:val="18"/>
              </w:numPr>
              <w:rPr>
                <w:rFonts w:ascii="Times" w:eastAsia="PMingLiU" w:hAnsi="Times"/>
                <w:bCs/>
                <w:sz w:val="20"/>
                <w:szCs w:val="24"/>
                <w:lang w:val="en-GB" w:eastAsia="zh-TW"/>
              </w:rPr>
            </w:pPr>
            <w:r w:rsidRPr="00F71018">
              <w:rPr>
                <w:rFonts w:ascii="Times" w:eastAsia="PMingLiU" w:hAnsi="Times"/>
                <w:bCs/>
                <w:sz w:val="20"/>
                <w:szCs w:val="24"/>
                <w:lang w:eastAsia="zh-TW"/>
              </w:rPr>
              <w:t>Further study Case 3, focusing on the additional NES benefits over Case 2, feasibility, complexity, and spec impact.</w:t>
            </w:r>
          </w:p>
        </w:tc>
      </w:tr>
    </w:tbl>
    <w:p w14:paraId="4851DF11" w14:textId="77777777" w:rsidR="00C11B6C" w:rsidRDefault="00C11B6C" w:rsidP="00D355A0">
      <w:pPr>
        <w:rPr>
          <w:rFonts w:ascii="Times New Roman" w:hAnsi="Times New Roman" w:cs="Times New Roman"/>
          <w:noProof/>
          <w:sz w:val="20"/>
          <w:szCs w:val="20"/>
        </w:rPr>
      </w:pPr>
    </w:p>
    <w:p w14:paraId="394AA8C3" w14:textId="380C44F9" w:rsidR="00DE2551" w:rsidRDefault="00DE2551" w:rsidP="00F8306D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0C9F02A0" wp14:editId="68DDD68A">
            <wp:extent cx="2132514" cy="1923898"/>
            <wp:effectExtent l="0" t="0" r="1270" b="635"/>
            <wp:docPr id="116361912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786" cy="19530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211AD597" wp14:editId="2DB11548">
            <wp:extent cx="2043322" cy="1843430"/>
            <wp:effectExtent l="0" t="0" r="0" b="4445"/>
            <wp:docPr id="32650128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912" cy="18881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F4CE0A" w14:textId="6721225C" w:rsidR="00AE2AE8" w:rsidRPr="00AE2AE8" w:rsidRDefault="00AE2AE8" w:rsidP="00AE2AE8">
      <w:pPr>
        <w:ind w:left="990"/>
        <w:rPr>
          <w:b/>
          <w:bCs/>
          <w:sz w:val="18"/>
          <w:szCs w:val="18"/>
        </w:rPr>
      </w:pPr>
      <w:r w:rsidRPr="00AE2AE8">
        <w:rPr>
          <w:rFonts w:ascii="Times New Roman" w:hAnsi="Times New Roman" w:cs="Times New Roman"/>
          <w:b/>
          <w:bCs/>
          <w:sz w:val="18"/>
          <w:szCs w:val="18"/>
        </w:rPr>
        <w:tab/>
      </w:r>
      <w:r w:rsidR="009744D5">
        <w:rPr>
          <w:rFonts w:ascii="Times New Roman" w:hAnsi="Times New Roman" w:cs="Times New Roman"/>
          <w:b/>
          <w:bCs/>
          <w:sz w:val="18"/>
          <w:szCs w:val="18"/>
        </w:rPr>
        <w:t>a</w:t>
      </w:r>
      <w:r w:rsidRPr="00AE2AE8">
        <w:rPr>
          <w:rFonts w:ascii="Times New Roman" w:hAnsi="Times New Roman" w:cs="Times New Roman"/>
          <w:b/>
          <w:bCs/>
          <w:sz w:val="18"/>
          <w:szCs w:val="18"/>
        </w:rPr>
        <w:t xml:space="preserve">. </w:t>
      </w:r>
      <w:r w:rsidRPr="00AE2AE8">
        <w:rPr>
          <w:b/>
          <w:bCs/>
          <w:sz w:val="18"/>
          <w:szCs w:val="18"/>
        </w:rPr>
        <w:t xml:space="preserve"> Case 2</w:t>
      </w:r>
      <w:r w:rsidR="009744D5">
        <w:rPr>
          <w:rFonts w:ascii="Times New Roman" w:hAnsi="Times New Roman" w:cs="Times New Roman"/>
          <w:b/>
          <w:bCs/>
          <w:sz w:val="18"/>
          <w:szCs w:val="18"/>
        </w:rPr>
        <w:t xml:space="preserve"> (Option 1+B+X)</w:t>
      </w:r>
      <w:r w:rsidRPr="00AE2AE8">
        <w:rPr>
          <w:b/>
          <w:bCs/>
          <w:sz w:val="18"/>
          <w:szCs w:val="18"/>
        </w:rPr>
        <w:tab/>
      </w:r>
      <w:r w:rsidRPr="00AE2AE8">
        <w:rPr>
          <w:b/>
          <w:bCs/>
          <w:sz w:val="18"/>
          <w:szCs w:val="18"/>
        </w:rPr>
        <w:tab/>
      </w:r>
      <w:r w:rsidR="009744D5">
        <w:rPr>
          <w:b/>
          <w:bCs/>
          <w:sz w:val="18"/>
          <w:szCs w:val="18"/>
        </w:rPr>
        <w:tab/>
        <w:t>b</w:t>
      </w:r>
      <w:r w:rsidRPr="00AE2AE8">
        <w:rPr>
          <w:b/>
          <w:bCs/>
          <w:sz w:val="18"/>
          <w:szCs w:val="18"/>
        </w:rPr>
        <w:t>. Case 3</w:t>
      </w:r>
      <w:r w:rsidR="009744D5">
        <w:rPr>
          <w:b/>
          <w:bCs/>
          <w:sz w:val="18"/>
          <w:szCs w:val="18"/>
        </w:rPr>
        <w:t xml:space="preserve"> </w:t>
      </w:r>
      <w:r w:rsidR="009744D5">
        <w:rPr>
          <w:rFonts w:ascii="Times New Roman" w:hAnsi="Times New Roman" w:cs="Times New Roman"/>
          <w:b/>
          <w:bCs/>
          <w:sz w:val="18"/>
          <w:szCs w:val="18"/>
        </w:rPr>
        <w:t>(Option 2+B+Y)</w:t>
      </w:r>
      <w:r w:rsidR="009744D5" w:rsidRPr="00AE2AE8">
        <w:rPr>
          <w:b/>
          <w:bCs/>
          <w:sz w:val="18"/>
          <w:szCs w:val="18"/>
        </w:rPr>
        <w:tab/>
      </w:r>
    </w:p>
    <w:p w14:paraId="46911E17" w14:textId="7353E7BB" w:rsidR="00AE2AE8" w:rsidRPr="00B348AA" w:rsidRDefault="00AE2AE8" w:rsidP="00B348AA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B348AA">
        <w:rPr>
          <w:rFonts w:ascii="Times New Roman" w:hAnsi="Times New Roman" w:cs="Times New Roman"/>
          <w:b/>
          <w:bCs/>
          <w:sz w:val="18"/>
          <w:szCs w:val="18"/>
        </w:rPr>
        <w:t>Figure.</w:t>
      </w:r>
      <w:r w:rsidR="00937A5A" w:rsidRPr="00B348AA">
        <w:rPr>
          <w:b/>
          <w:bCs/>
          <w:sz w:val="18"/>
          <w:szCs w:val="18"/>
        </w:rPr>
        <w:t>2</w:t>
      </w:r>
      <w:r w:rsidR="005C59A6" w:rsidRPr="00B348AA">
        <w:rPr>
          <w:b/>
          <w:bCs/>
          <w:sz w:val="18"/>
          <w:szCs w:val="18"/>
        </w:rPr>
        <w:tab/>
      </w:r>
      <w:r w:rsidR="004B2E68" w:rsidRPr="00B348AA">
        <w:rPr>
          <w:b/>
          <w:bCs/>
          <w:sz w:val="18"/>
          <w:szCs w:val="18"/>
        </w:rPr>
        <w:t>multi-cell</w:t>
      </w:r>
      <w:r w:rsidR="008B5204" w:rsidRPr="00B348AA">
        <w:rPr>
          <w:b/>
          <w:bCs/>
          <w:sz w:val="18"/>
          <w:szCs w:val="18"/>
        </w:rPr>
        <w:t xml:space="preserve"> operation </w:t>
      </w:r>
      <w:r w:rsidR="00CC02F6" w:rsidRPr="00B348AA">
        <w:rPr>
          <w:b/>
          <w:bCs/>
          <w:sz w:val="18"/>
          <w:szCs w:val="18"/>
        </w:rPr>
        <w:t>for On-demand SIB1</w:t>
      </w:r>
    </w:p>
    <w:p w14:paraId="2578F8FD" w14:textId="77777777" w:rsidR="00AE2AE8" w:rsidRDefault="00AE2AE8">
      <w:pPr>
        <w:rPr>
          <w:rFonts w:ascii="Times New Roman" w:hAnsi="Times New Roman" w:cs="Times New Roman"/>
          <w:sz w:val="20"/>
          <w:szCs w:val="20"/>
        </w:rPr>
      </w:pPr>
    </w:p>
    <w:p w14:paraId="4476772C" w14:textId="0CD42FAD" w:rsidR="00BE764B" w:rsidRDefault="004E3A5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the </w:t>
      </w:r>
      <w:r w:rsidR="00362DFB">
        <w:rPr>
          <w:rFonts w:ascii="Times New Roman" w:hAnsi="Times New Roman" w:cs="Times New Roman"/>
          <w:sz w:val="20"/>
          <w:szCs w:val="20"/>
        </w:rPr>
        <w:t>above agreement case 2 and case 3</w:t>
      </w:r>
      <w:r w:rsidR="00E85B52">
        <w:rPr>
          <w:rFonts w:ascii="Times New Roman" w:hAnsi="Times New Roman" w:cs="Times New Roman"/>
          <w:sz w:val="20"/>
          <w:szCs w:val="20"/>
        </w:rPr>
        <w:t xml:space="preserve"> require co-operation from Cell A</w:t>
      </w:r>
      <w:r w:rsidR="00DA3BDF">
        <w:rPr>
          <w:rFonts w:ascii="Times New Roman" w:hAnsi="Times New Roman" w:cs="Times New Roman"/>
          <w:sz w:val="20"/>
          <w:szCs w:val="20"/>
        </w:rPr>
        <w:t xml:space="preserve">. </w:t>
      </w:r>
      <w:r w:rsidR="00DD5142">
        <w:rPr>
          <w:rFonts w:ascii="Times New Roman" w:hAnsi="Times New Roman" w:cs="Times New Roman"/>
          <w:sz w:val="20"/>
          <w:szCs w:val="20"/>
        </w:rPr>
        <w:t>In case 2</w:t>
      </w:r>
      <w:r w:rsidR="004B2E68">
        <w:rPr>
          <w:rFonts w:ascii="Times New Roman" w:hAnsi="Times New Roman" w:cs="Times New Roman"/>
          <w:sz w:val="20"/>
          <w:szCs w:val="20"/>
        </w:rPr>
        <w:t>,</w:t>
      </w:r>
      <w:r w:rsidR="00DD5142">
        <w:rPr>
          <w:rFonts w:ascii="Times New Roman" w:hAnsi="Times New Roman" w:cs="Times New Roman"/>
          <w:sz w:val="20"/>
          <w:szCs w:val="20"/>
        </w:rPr>
        <w:t xml:space="preserve"> Cell A provides UL WUS configuration to the </w:t>
      </w:r>
      <w:proofErr w:type="gramStart"/>
      <w:r w:rsidR="00DD5142">
        <w:rPr>
          <w:rFonts w:ascii="Times New Roman" w:hAnsi="Times New Roman" w:cs="Times New Roman"/>
          <w:sz w:val="20"/>
          <w:szCs w:val="20"/>
        </w:rPr>
        <w:t>UE</w:t>
      </w:r>
      <w:proofErr w:type="gramEnd"/>
      <w:r w:rsidR="00DD5142">
        <w:rPr>
          <w:rFonts w:ascii="Times New Roman" w:hAnsi="Times New Roman" w:cs="Times New Roman"/>
          <w:sz w:val="20"/>
          <w:szCs w:val="20"/>
        </w:rPr>
        <w:t xml:space="preserve"> but NES cell receive</w:t>
      </w:r>
      <w:r w:rsidR="002866A8">
        <w:rPr>
          <w:rFonts w:ascii="Times New Roman" w:hAnsi="Times New Roman" w:cs="Times New Roman"/>
          <w:sz w:val="20"/>
          <w:szCs w:val="20"/>
        </w:rPr>
        <w:t>s</w:t>
      </w:r>
      <w:r w:rsidR="00DD5142">
        <w:rPr>
          <w:rFonts w:ascii="Times New Roman" w:hAnsi="Times New Roman" w:cs="Times New Roman"/>
          <w:sz w:val="20"/>
          <w:szCs w:val="20"/>
        </w:rPr>
        <w:t xml:space="preserve"> UL WUS as well as transmits SIB1. Whereas in case 3</w:t>
      </w:r>
      <w:r w:rsidR="00987E15">
        <w:rPr>
          <w:rFonts w:ascii="Times New Roman" w:hAnsi="Times New Roman" w:cs="Times New Roman"/>
          <w:sz w:val="20"/>
          <w:szCs w:val="20"/>
        </w:rPr>
        <w:t xml:space="preserve">, Cell A provides UL WUS configuration to the UE, receives UL WUS as well as </w:t>
      </w:r>
      <w:r w:rsidR="0089482D">
        <w:rPr>
          <w:rFonts w:ascii="Times New Roman" w:hAnsi="Times New Roman" w:cs="Times New Roman"/>
          <w:sz w:val="20"/>
          <w:szCs w:val="20"/>
        </w:rPr>
        <w:t xml:space="preserve">transmits SIB1 in response. </w:t>
      </w:r>
      <w:r w:rsidR="00BC0957">
        <w:rPr>
          <w:rFonts w:ascii="Times New Roman" w:hAnsi="Times New Roman" w:cs="Times New Roman"/>
          <w:sz w:val="20"/>
          <w:szCs w:val="20"/>
        </w:rPr>
        <w:t>In c</w:t>
      </w:r>
      <w:r w:rsidR="0089482D">
        <w:rPr>
          <w:rFonts w:ascii="Times New Roman" w:hAnsi="Times New Roman" w:cs="Times New Roman"/>
          <w:sz w:val="20"/>
          <w:szCs w:val="20"/>
        </w:rPr>
        <w:t>ase 2</w:t>
      </w:r>
      <w:r w:rsidR="004B2E68">
        <w:rPr>
          <w:rFonts w:ascii="Times New Roman" w:hAnsi="Times New Roman" w:cs="Times New Roman"/>
          <w:sz w:val="20"/>
          <w:szCs w:val="20"/>
        </w:rPr>
        <w:t xml:space="preserve">, </w:t>
      </w:r>
      <w:r w:rsidR="0089482D">
        <w:rPr>
          <w:rFonts w:ascii="Times New Roman" w:hAnsi="Times New Roman" w:cs="Times New Roman"/>
          <w:sz w:val="20"/>
          <w:szCs w:val="20"/>
        </w:rPr>
        <w:t xml:space="preserve">NES </w:t>
      </w:r>
      <w:r w:rsidR="00E52D00">
        <w:rPr>
          <w:rFonts w:ascii="Times New Roman" w:hAnsi="Times New Roman" w:cs="Times New Roman"/>
          <w:sz w:val="20"/>
          <w:szCs w:val="20"/>
        </w:rPr>
        <w:t>cell</w:t>
      </w:r>
      <w:r w:rsidR="006840DD">
        <w:rPr>
          <w:rFonts w:ascii="Times New Roman" w:hAnsi="Times New Roman" w:cs="Times New Roman"/>
          <w:sz w:val="20"/>
          <w:szCs w:val="20"/>
        </w:rPr>
        <w:t xml:space="preserve"> is required</w:t>
      </w:r>
      <w:r w:rsidR="00E52D00">
        <w:rPr>
          <w:rFonts w:ascii="Times New Roman" w:hAnsi="Times New Roman" w:cs="Times New Roman"/>
          <w:sz w:val="20"/>
          <w:szCs w:val="20"/>
        </w:rPr>
        <w:t xml:space="preserve"> </w:t>
      </w:r>
      <w:r w:rsidR="008941CB">
        <w:rPr>
          <w:rFonts w:ascii="Times New Roman" w:hAnsi="Times New Roman" w:cs="Times New Roman"/>
          <w:sz w:val="20"/>
          <w:szCs w:val="20"/>
        </w:rPr>
        <w:t>to monitor UL-</w:t>
      </w:r>
      <w:r w:rsidR="00F6287B">
        <w:rPr>
          <w:rFonts w:ascii="Times New Roman" w:hAnsi="Times New Roman" w:cs="Times New Roman"/>
          <w:sz w:val="20"/>
          <w:szCs w:val="20"/>
        </w:rPr>
        <w:t xml:space="preserve">WUS </w:t>
      </w:r>
      <w:r w:rsidR="00915130">
        <w:rPr>
          <w:rFonts w:ascii="Times New Roman" w:hAnsi="Times New Roman" w:cs="Times New Roman"/>
          <w:sz w:val="20"/>
          <w:szCs w:val="20"/>
        </w:rPr>
        <w:t>and transmit SIB1</w:t>
      </w:r>
      <w:r w:rsidR="006840DD">
        <w:rPr>
          <w:rFonts w:ascii="Times New Roman" w:hAnsi="Times New Roman" w:cs="Times New Roman"/>
          <w:sz w:val="20"/>
          <w:szCs w:val="20"/>
        </w:rPr>
        <w:t xml:space="preserve">, </w:t>
      </w:r>
      <w:r w:rsidR="001740B3">
        <w:rPr>
          <w:rFonts w:ascii="Times New Roman" w:hAnsi="Times New Roman" w:cs="Times New Roman"/>
          <w:sz w:val="20"/>
          <w:szCs w:val="20"/>
        </w:rPr>
        <w:t xml:space="preserve">which </w:t>
      </w:r>
      <w:r w:rsidR="000A57E6">
        <w:rPr>
          <w:rFonts w:ascii="Times New Roman" w:hAnsi="Times New Roman" w:cs="Times New Roman"/>
          <w:sz w:val="20"/>
          <w:szCs w:val="20"/>
        </w:rPr>
        <w:t xml:space="preserve">does not allow NES cell to have a longer sleep time. On the contrary, </w:t>
      </w:r>
      <w:r w:rsidR="00846C33">
        <w:rPr>
          <w:rFonts w:ascii="Times New Roman" w:hAnsi="Times New Roman" w:cs="Times New Roman"/>
          <w:sz w:val="20"/>
          <w:szCs w:val="20"/>
        </w:rPr>
        <w:t xml:space="preserve">in </w:t>
      </w:r>
      <w:r w:rsidR="000A57E6">
        <w:rPr>
          <w:rFonts w:ascii="Times New Roman" w:hAnsi="Times New Roman" w:cs="Times New Roman"/>
          <w:sz w:val="20"/>
          <w:szCs w:val="20"/>
        </w:rPr>
        <w:t>case 3</w:t>
      </w:r>
      <w:r w:rsidR="00846C33">
        <w:rPr>
          <w:rFonts w:ascii="Times New Roman" w:hAnsi="Times New Roman" w:cs="Times New Roman"/>
          <w:sz w:val="20"/>
          <w:szCs w:val="20"/>
        </w:rPr>
        <w:t xml:space="preserve"> a NES cell can have longer sleep duration </w:t>
      </w:r>
      <w:r w:rsidR="00F655A6">
        <w:rPr>
          <w:rFonts w:ascii="Times New Roman" w:hAnsi="Times New Roman" w:cs="Times New Roman"/>
          <w:sz w:val="20"/>
          <w:szCs w:val="20"/>
        </w:rPr>
        <w:t xml:space="preserve">since </w:t>
      </w:r>
      <w:r w:rsidR="005468EB">
        <w:rPr>
          <w:rFonts w:ascii="Times New Roman" w:hAnsi="Times New Roman" w:cs="Times New Roman"/>
          <w:sz w:val="20"/>
          <w:szCs w:val="20"/>
        </w:rPr>
        <w:t xml:space="preserve">NES cell is not required to </w:t>
      </w:r>
      <w:r w:rsidR="006238CF">
        <w:rPr>
          <w:rFonts w:ascii="Times New Roman" w:hAnsi="Times New Roman" w:cs="Times New Roman"/>
          <w:sz w:val="20"/>
          <w:szCs w:val="20"/>
        </w:rPr>
        <w:t xml:space="preserve">transmit UL-WUS configuration, </w:t>
      </w:r>
      <w:r w:rsidR="005468EB">
        <w:rPr>
          <w:rFonts w:ascii="Times New Roman" w:hAnsi="Times New Roman" w:cs="Times New Roman"/>
          <w:sz w:val="20"/>
          <w:szCs w:val="20"/>
        </w:rPr>
        <w:t>monitor UL-WUS or transmit SIB1</w:t>
      </w:r>
      <w:r w:rsidR="006C30D6">
        <w:rPr>
          <w:rFonts w:ascii="Times New Roman" w:hAnsi="Times New Roman" w:cs="Times New Roman"/>
          <w:sz w:val="20"/>
          <w:szCs w:val="20"/>
        </w:rPr>
        <w:t xml:space="preserve">. Furthermore, power consumption of Cell A </w:t>
      </w:r>
      <w:r w:rsidR="00B33ED4">
        <w:rPr>
          <w:rFonts w:ascii="Times New Roman" w:hAnsi="Times New Roman" w:cs="Times New Roman" w:hint="eastAsia"/>
          <w:sz w:val="20"/>
          <w:szCs w:val="20"/>
          <w:lang w:eastAsia="ja-JP"/>
        </w:rPr>
        <w:t xml:space="preserve">for </w:t>
      </w:r>
      <w:r w:rsidR="00185A17">
        <w:rPr>
          <w:rFonts w:ascii="Times New Roman" w:hAnsi="Times New Roman" w:cs="Times New Roman" w:hint="eastAsia"/>
          <w:sz w:val="20"/>
          <w:szCs w:val="20"/>
          <w:lang w:eastAsia="ja-JP"/>
        </w:rPr>
        <w:t>providing UL-WUS configuration and receive UL-WUS w</w:t>
      </w:r>
      <w:r w:rsidR="00245585">
        <w:rPr>
          <w:rFonts w:ascii="Times New Roman" w:hAnsi="Times New Roman" w:cs="Times New Roman"/>
          <w:sz w:val="20"/>
          <w:szCs w:val="20"/>
        </w:rPr>
        <w:t>ould be marginal depending on the load and UL</w:t>
      </w:r>
      <w:r w:rsidR="00E0711E">
        <w:rPr>
          <w:rFonts w:ascii="Times New Roman" w:hAnsi="Times New Roman" w:cs="Times New Roman"/>
          <w:sz w:val="20"/>
          <w:szCs w:val="20"/>
        </w:rPr>
        <w:t>-</w:t>
      </w:r>
      <w:r w:rsidR="00245585">
        <w:rPr>
          <w:rFonts w:ascii="Times New Roman" w:hAnsi="Times New Roman" w:cs="Times New Roman"/>
          <w:sz w:val="20"/>
          <w:szCs w:val="20"/>
        </w:rPr>
        <w:t xml:space="preserve">WUS configuration. </w:t>
      </w:r>
      <w:r w:rsidR="00A73912">
        <w:rPr>
          <w:rFonts w:ascii="Times New Roman" w:hAnsi="Times New Roman" w:cs="Times New Roman"/>
          <w:sz w:val="20"/>
          <w:szCs w:val="20"/>
        </w:rPr>
        <w:t>These were all reflected in the agreed observation</w:t>
      </w:r>
      <w:r w:rsidR="00027208">
        <w:rPr>
          <w:rFonts w:ascii="Times New Roman" w:hAnsi="Times New Roman" w:cs="Times New Roman"/>
          <w:sz w:val="20"/>
          <w:szCs w:val="20"/>
        </w:rPr>
        <w:t>s from the evaluation in the last meeting.</w:t>
      </w:r>
    </w:p>
    <w:p w14:paraId="76E02DF6" w14:textId="5ACD7282" w:rsidR="00B21480" w:rsidRDefault="00B9391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both case </w:t>
      </w:r>
      <w:r w:rsidR="000B747B">
        <w:rPr>
          <w:rFonts w:ascii="Times New Roman" w:hAnsi="Times New Roman" w:cs="Times New Roman" w:hint="eastAsia"/>
          <w:sz w:val="20"/>
          <w:szCs w:val="20"/>
          <w:lang w:eastAsia="ja-JP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and case </w:t>
      </w:r>
      <w:r w:rsidR="000B747B">
        <w:rPr>
          <w:rFonts w:ascii="Times New Roman" w:hAnsi="Times New Roman" w:cs="Times New Roman" w:hint="eastAsia"/>
          <w:sz w:val="20"/>
          <w:szCs w:val="20"/>
          <w:lang w:eastAsia="ja-JP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820A5">
        <w:rPr>
          <w:rFonts w:ascii="Times New Roman" w:hAnsi="Times New Roman" w:cs="Times New Roman"/>
          <w:sz w:val="20"/>
          <w:szCs w:val="20"/>
        </w:rPr>
        <w:t xml:space="preserve">co-ordination </w:t>
      </w:r>
      <w:r w:rsidR="008573B1">
        <w:rPr>
          <w:rFonts w:ascii="Times New Roman" w:hAnsi="Times New Roman" w:cs="Times New Roman"/>
          <w:sz w:val="20"/>
          <w:szCs w:val="20"/>
        </w:rPr>
        <w:t xml:space="preserve">is required between Cell A and NES cell to manage proper alignment of timing </w:t>
      </w:r>
      <w:r w:rsidR="00B102C5">
        <w:rPr>
          <w:rFonts w:ascii="Times New Roman" w:hAnsi="Times New Roman" w:cs="Times New Roman" w:hint="eastAsia"/>
          <w:sz w:val="20"/>
          <w:szCs w:val="20"/>
          <w:lang w:eastAsia="ja-JP"/>
        </w:rPr>
        <w:t>among</w:t>
      </w:r>
      <w:r w:rsidR="004B5E86">
        <w:rPr>
          <w:rFonts w:ascii="Times New Roman" w:hAnsi="Times New Roman" w:cs="Times New Roman"/>
          <w:sz w:val="20"/>
          <w:szCs w:val="20"/>
        </w:rPr>
        <w:t xml:space="preserve"> providing UE the UL</w:t>
      </w:r>
      <w:r w:rsidR="00782BF0">
        <w:rPr>
          <w:rFonts w:ascii="Times New Roman" w:hAnsi="Times New Roman" w:cs="Times New Roman"/>
          <w:sz w:val="20"/>
          <w:szCs w:val="20"/>
        </w:rPr>
        <w:t>-</w:t>
      </w:r>
      <w:r w:rsidR="004B5E86">
        <w:rPr>
          <w:rFonts w:ascii="Times New Roman" w:hAnsi="Times New Roman" w:cs="Times New Roman"/>
          <w:sz w:val="20"/>
          <w:szCs w:val="20"/>
        </w:rPr>
        <w:t>WUS configuration</w:t>
      </w:r>
      <w:r w:rsidR="00AE3E12">
        <w:rPr>
          <w:rFonts w:ascii="Times New Roman" w:hAnsi="Times New Roman" w:cs="Times New Roman"/>
          <w:sz w:val="20"/>
          <w:szCs w:val="20"/>
        </w:rPr>
        <w:t>, receiving UL</w:t>
      </w:r>
      <w:r w:rsidR="00E0711E">
        <w:rPr>
          <w:rFonts w:ascii="Times New Roman" w:hAnsi="Times New Roman" w:cs="Times New Roman"/>
          <w:sz w:val="20"/>
          <w:szCs w:val="20"/>
        </w:rPr>
        <w:t>-</w:t>
      </w:r>
      <w:r w:rsidR="00AE3E12">
        <w:rPr>
          <w:rFonts w:ascii="Times New Roman" w:hAnsi="Times New Roman" w:cs="Times New Roman"/>
          <w:sz w:val="20"/>
          <w:szCs w:val="20"/>
        </w:rPr>
        <w:t xml:space="preserve">WUS and transmitting SIB1. </w:t>
      </w:r>
      <w:r w:rsidR="00023573">
        <w:rPr>
          <w:rFonts w:ascii="Times New Roman" w:hAnsi="Times New Roman" w:cs="Times New Roman"/>
          <w:sz w:val="20"/>
          <w:szCs w:val="20"/>
        </w:rPr>
        <w:t xml:space="preserve">Although </w:t>
      </w:r>
      <w:r w:rsidR="00AE3E12">
        <w:rPr>
          <w:rFonts w:ascii="Times New Roman" w:hAnsi="Times New Roman" w:cs="Times New Roman"/>
          <w:sz w:val="20"/>
          <w:szCs w:val="20"/>
        </w:rPr>
        <w:t xml:space="preserve">Case 3 is observed to require </w:t>
      </w:r>
      <w:r w:rsidR="00B44E3F">
        <w:rPr>
          <w:rFonts w:ascii="Times New Roman" w:hAnsi="Times New Roman" w:cs="Times New Roman"/>
          <w:sz w:val="20"/>
          <w:szCs w:val="20"/>
        </w:rPr>
        <w:t>more</w:t>
      </w:r>
      <w:r w:rsidR="005D67BE">
        <w:rPr>
          <w:rFonts w:ascii="Times New Roman" w:hAnsi="Times New Roman" w:cs="Times New Roman"/>
          <w:sz w:val="20"/>
          <w:szCs w:val="20"/>
        </w:rPr>
        <w:t xml:space="preserve"> stringent backhaul co-ordination</w:t>
      </w:r>
      <w:r w:rsidR="00B44E3F">
        <w:rPr>
          <w:rFonts w:ascii="Times New Roman" w:hAnsi="Times New Roman" w:cs="Times New Roman"/>
          <w:sz w:val="20"/>
          <w:szCs w:val="20"/>
        </w:rPr>
        <w:t xml:space="preserve">, at least for operation within a same </w:t>
      </w:r>
      <w:proofErr w:type="spellStart"/>
      <w:r w:rsidR="00B44E3F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B44E3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B44E3F">
        <w:rPr>
          <w:rFonts w:ascii="Times New Roman" w:hAnsi="Times New Roman" w:cs="Times New Roman"/>
          <w:sz w:val="20"/>
          <w:szCs w:val="20"/>
        </w:rPr>
        <w:t>similar to</w:t>
      </w:r>
      <w:proofErr w:type="gramEnd"/>
      <w:r w:rsidR="00B44E3F">
        <w:rPr>
          <w:rFonts w:ascii="Times New Roman" w:hAnsi="Times New Roman" w:cs="Times New Roman"/>
          <w:sz w:val="20"/>
          <w:szCs w:val="20"/>
        </w:rPr>
        <w:t xml:space="preserve"> CA</w:t>
      </w:r>
      <w:r w:rsidR="00CD4C98">
        <w:rPr>
          <w:rFonts w:ascii="Times New Roman" w:hAnsi="Times New Roman" w:cs="Times New Roman"/>
          <w:sz w:val="20"/>
          <w:szCs w:val="20"/>
        </w:rPr>
        <w:t>, Case 3 is feasible and with low additional complexity.</w:t>
      </w:r>
      <w:r w:rsidR="00565984">
        <w:rPr>
          <w:rFonts w:ascii="Times New Roman" w:hAnsi="Times New Roman" w:cs="Times New Roman"/>
          <w:sz w:val="20"/>
          <w:szCs w:val="20"/>
        </w:rPr>
        <w:t xml:space="preserve"> </w:t>
      </w:r>
      <w:r w:rsidR="0089658D">
        <w:rPr>
          <w:rFonts w:ascii="Times New Roman" w:hAnsi="Times New Roman" w:cs="Times New Roman"/>
          <w:sz w:val="20"/>
          <w:szCs w:val="20"/>
        </w:rPr>
        <w:t>Regarding the specification impact, Case 3 and Case 2</w:t>
      </w:r>
      <w:r w:rsidR="00651F99">
        <w:rPr>
          <w:rFonts w:ascii="Times New Roman" w:hAnsi="Times New Roman" w:cs="Times New Roman"/>
          <w:sz w:val="20"/>
          <w:szCs w:val="20"/>
        </w:rPr>
        <w:t xml:space="preserve"> share unified signaling and procedure framework for UL-WUS configuration</w:t>
      </w:r>
      <w:r w:rsidR="00E1628B">
        <w:rPr>
          <w:rFonts w:ascii="Times New Roman" w:hAnsi="Times New Roman" w:cs="Times New Roman"/>
          <w:sz w:val="20"/>
          <w:szCs w:val="20"/>
        </w:rPr>
        <w:t xml:space="preserve"> and triggering</w:t>
      </w:r>
      <w:r w:rsidR="00574349">
        <w:rPr>
          <w:rFonts w:ascii="Times New Roman" w:hAnsi="Times New Roman" w:cs="Times New Roman"/>
          <w:sz w:val="20"/>
          <w:szCs w:val="20"/>
        </w:rPr>
        <w:t>. For Case 3, UL-WUS triggering complexity is even lower than Case 2, which needs to m</w:t>
      </w:r>
      <w:r w:rsidR="00FC3F6C">
        <w:rPr>
          <w:rFonts w:ascii="Times New Roman" w:hAnsi="Times New Roman" w:cs="Times New Roman"/>
          <w:sz w:val="20"/>
          <w:szCs w:val="20"/>
        </w:rPr>
        <w:t xml:space="preserve">aintain two UL synchronization links </w:t>
      </w:r>
      <w:proofErr w:type="gramStart"/>
      <w:r w:rsidR="00FC3F6C">
        <w:rPr>
          <w:rFonts w:ascii="Times New Roman" w:hAnsi="Times New Roman" w:cs="Times New Roman"/>
          <w:sz w:val="20"/>
          <w:szCs w:val="20"/>
        </w:rPr>
        <w:t>in order to</w:t>
      </w:r>
      <w:proofErr w:type="gramEnd"/>
      <w:r w:rsidR="00FC3F6C">
        <w:rPr>
          <w:rFonts w:ascii="Times New Roman" w:hAnsi="Times New Roman" w:cs="Times New Roman"/>
          <w:sz w:val="20"/>
          <w:szCs w:val="20"/>
        </w:rPr>
        <w:t xml:space="preserve"> enable UL-WUS </w:t>
      </w:r>
      <w:r w:rsidR="00E1628B">
        <w:rPr>
          <w:rFonts w:ascii="Times New Roman" w:hAnsi="Times New Roman" w:cs="Times New Roman"/>
          <w:sz w:val="20"/>
          <w:szCs w:val="20"/>
        </w:rPr>
        <w:t>transmission to NES Cell.</w:t>
      </w:r>
      <w:r w:rsidR="00B31497">
        <w:rPr>
          <w:rFonts w:ascii="Times New Roman" w:hAnsi="Times New Roman" w:cs="Times New Roman"/>
          <w:sz w:val="20"/>
          <w:szCs w:val="20"/>
        </w:rPr>
        <w:t xml:space="preserve"> </w:t>
      </w:r>
      <w:r w:rsidR="005D67BE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BC9221D" w14:textId="1C03EA8E" w:rsidR="00B21480" w:rsidRPr="004642D3" w:rsidRDefault="00B21480">
      <w:pPr>
        <w:rPr>
          <w:rFonts w:ascii="Times New Roman" w:hAnsi="Times New Roman" w:cs="Times New Roman"/>
          <w:b/>
          <w:bCs/>
          <w:sz w:val="20"/>
          <w:szCs w:val="20"/>
        </w:rPr>
      </w:pPr>
      <w:bookmarkStart w:id="2" w:name="_Hlk166162979"/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Observation </w:t>
      </w:r>
      <w:r w:rsidR="00E734A4">
        <w:rPr>
          <w:rFonts w:ascii="Times New Roman" w:hAnsi="Times New Roman" w:cs="Times New Roman"/>
          <w:b/>
          <w:bCs/>
          <w:sz w:val="20"/>
          <w:szCs w:val="20"/>
          <w:lang w:eastAsia="ja-JP"/>
        </w:rPr>
        <w:t>1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B67C6A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Case 3 </w:t>
      </w:r>
      <w:r w:rsidR="00D466CC" w:rsidRPr="004642D3">
        <w:rPr>
          <w:rFonts w:ascii="Times New Roman" w:hAnsi="Times New Roman" w:cs="Times New Roman"/>
          <w:b/>
          <w:bCs/>
          <w:sz w:val="20"/>
          <w:szCs w:val="20"/>
        </w:rPr>
        <w:t>lead</w:t>
      </w:r>
      <w:r w:rsidR="00587A62" w:rsidRPr="004642D3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D466CC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to more NES gain as NES cell does not need to</w:t>
      </w:r>
      <w:r w:rsidR="00587A62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monitor UL-WUS or</w:t>
      </w:r>
      <w:r w:rsidR="00D466CC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transmit SIB1</w:t>
      </w:r>
      <w:r w:rsidR="00057BAB">
        <w:rPr>
          <w:rFonts w:ascii="Times New Roman" w:hAnsi="Times New Roman" w:cs="Times New Roman"/>
          <w:b/>
          <w:bCs/>
          <w:sz w:val="20"/>
          <w:szCs w:val="20"/>
        </w:rPr>
        <w:t xml:space="preserve"> when not activated</w:t>
      </w:r>
      <w:r w:rsidR="00587A62" w:rsidRPr="004642D3">
        <w:rPr>
          <w:rFonts w:ascii="Times New Roman" w:hAnsi="Times New Roman" w:cs="Times New Roman"/>
          <w:b/>
          <w:bCs/>
          <w:sz w:val="20"/>
          <w:szCs w:val="20"/>
        </w:rPr>
        <w:t>, thus has longer sleep time.</w:t>
      </w:r>
      <w:r w:rsidR="00D466CC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72BF4364" w14:textId="7E46D4E6" w:rsidR="00587A62" w:rsidRDefault="00587A6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Observation </w:t>
      </w:r>
      <w:r w:rsidR="00E734A4">
        <w:rPr>
          <w:rFonts w:ascii="Times New Roman" w:hAnsi="Times New Roman" w:cs="Times New Roman"/>
          <w:b/>
          <w:bCs/>
          <w:sz w:val="20"/>
          <w:szCs w:val="20"/>
          <w:lang w:eastAsia="ja-JP"/>
        </w:rPr>
        <w:t>2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CF62A4" w:rsidRPr="004642D3">
        <w:rPr>
          <w:rFonts w:ascii="Times New Roman" w:hAnsi="Times New Roman" w:cs="Times New Roman"/>
          <w:b/>
          <w:bCs/>
          <w:sz w:val="20"/>
          <w:szCs w:val="20"/>
        </w:rPr>
        <w:t>Energy loss for Cell A can be marginal depending on the load and UL-WUS configuration</w:t>
      </w:r>
      <w:r w:rsidR="002639AB" w:rsidRPr="004642D3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DA8D009" w14:textId="21F94166" w:rsidR="009767C9" w:rsidRPr="004642D3" w:rsidRDefault="009767C9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Observation </w:t>
      </w:r>
      <w:r w:rsidR="00E734A4">
        <w:rPr>
          <w:rFonts w:ascii="Times New Roman" w:hAnsi="Times New Roman" w:cs="Times New Roman"/>
          <w:b/>
          <w:bCs/>
          <w:sz w:val="20"/>
          <w:szCs w:val="20"/>
        </w:rPr>
        <w:t>3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2B55DF">
        <w:rPr>
          <w:rFonts w:ascii="Times New Roman" w:hAnsi="Times New Roman" w:cs="Times New Roman"/>
          <w:b/>
          <w:bCs/>
          <w:sz w:val="20"/>
          <w:szCs w:val="20"/>
        </w:rPr>
        <w:t>Case 2 and 3 shares unified signaling and procedure framework for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UL-WUS configuration and UL WUS triggering</w:t>
      </w:r>
      <w:r w:rsidR="003E140A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05407DB0" w14:textId="4CC0C3F0" w:rsidR="002639AB" w:rsidRPr="004642D3" w:rsidRDefault="002639AB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Observation </w:t>
      </w:r>
      <w:r w:rsidR="00E734A4">
        <w:rPr>
          <w:rFonts w:ascii="Times New Roman" w:hAnsi="Times New Roman" w:cs="Times New Roman"/>
          <w:b/>
          <w:bCs/>
          <w:sz w:val="20"/>
          <w:szCs w:val="20"/>
          <w:lang w:eastAsia="ja-JP"/>
        </w:rPr>
        <w:t>4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: Case 2 and Case 3 require co-ordination between Cell A and NES cell. </w:t>
      </w:r>
      <w:r w:rsidR="00EF3566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EF3566" w:rsidRPr="00EF3566">
        <w:rPr>
          <w:rFonts w:ascii="Times New Roman" w:hAnsi="Times New Roman" w:cs="Times New Roman"/>
          <w:b/>
          <w:bCs/>
          <w:sz w:val="20"/>
          <w:szCs w:val="20"/>
        </w:rPr>
        <w:t xml:space="preserve">t least for operation within a same </w:t>
      </w:r>
      <w:proofErr w:type="spellStart"/>
      <w:r w:rsidR="00EF3566" w:rsidRPr="00EF3566">
        <w:rPr>
          <w:rFonts w:ascii="Times New Roman" w:hAnsi="Times New Roman" w:cs="Times New Roman"/>
          <w:b/>
          <w:bCs/>
          <w:sz w:val="20"/>
          <w:szCs w:val="20"/>
        </w:rPr>
        <w:t>gNB</w:t>
      </w:r>
      <w:proofErr w:type="spellEnd"/>
      <w:r w:rsidR="00EF3566" w:rsidRPr="00EF356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gramStart"/>
      <w:r w:rsidR="00EF3566" w:rsidRPr="00EF3566">
        <w:rPr>
          <w:rFonts w:ascii="Times New Roman" w:hAnsi="Times New Roman" w:cs="Times New Roman"/>
          <w:b/>
          <w:bCs/>
          <w:sz w:val="20"/>
          <w:szCs w:val="20"/>
        </w:rPr>
        <w:t>similar to</w:t>
      </w:r>
      <w:proofErr w:type="gramEnd"/>
      <w:r w:rsidR="00EF3566" w:rsidRPr="00EF3566">
        <w:rPr>
          <w:rFonts w:ascii="Times New Roman" w:hAnsi="Times New Roman" w:cs="Times New Roman"/>
          <w:b/>
          <w:bCs/>
          <w:sz w:val="20"/>
          <w:szCs w:val="20"/>
        </w:rPr>
        <w:t xml:space="preserve"> CA, Case 3 is feasible and with low additional complexity</w:t>
      </w:r>
      <w:r w:rsidR="00083A12" w:rsidRPr="004642D3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B4ABA33" w14:textId="48CAE203" w:rsidR="008F13F8" w:rsidRPr="004642D3" w:rsidRDefault="008F13F8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AD24F8"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>2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8B2F13" w:rsidRPr="004642D3">
        <w:rPr>
          <w:rFonts w:ascii="Times New Roman" w:hAnsi="Times New Roman" w:cs="Times New Roman"/>
          <w:b/>
          <w:bCs/>
          <w:sz w:val="20"/>
          <w:szCs w:val="20"/>
        </w:rPr>
        <w:t>Case 3 where Cell A provides UL WUS configuration to the UE, receives UL WUS as well as transmits SIB1 in response</w:t>
      </w:r>
      <w:r w:rsidR="008F396A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should be supported as it promises more NES gain</w:t>
      </w:r>
      <w:r w:rsidR="003E140A">
        <w:rPr>
          <w:rFonts w:ascii="Times New Roman" w:hAnsi="Times New Roman" w:cs="Times New Roman"/>
          <w:b/>
          <w:bCs/>
          <w:sz w:val="20"/>
          <w:szCs w:val="20"/>
        </w:rPr>
        <w:t xml:space="preserve"> and can share a s</w:t>
      </w:r>
      <w:r w:rsidR="00EE120B">
        <w:rPr>
          <w:rFonts w:ascii="Times New Roman" w:hAnsi="Times New Roman" w:cs="Times New Roman"/>
          <w:b/>
          <w:bCs/>
          <w:sz w:val="20"/>
          <w:szCs w:val="20"/>
        </w:rPr>
        <w:t>ame signaling and procedure framework with Case 2.</w:t>
      </w:r>
      <w:r w:rsidR="0056208E"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 xml:space="preserve"> Case 3 should be limited to the case cell A and NES cell is within the same </w:t>
      </w:r>
      <w:proofErr w:type="spellStart"/>
      <w:r w:rsidR="0056208E"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>gNB</w:t>
      </w:r>
      <w:proofErr w:type="spellEnd"/>
      <w:r w:rsidR="007E2ABA"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 xml:space="preserve"> like CA</w:t>
      </w:r>
      <w:r w:rsidR="00D355A0">
        <w:rPr>
          <w:rFonts w:ascii="Times New Roman" w:hAnsi="Times New Roman" w:cs="Times New Roman"/>
          <w:b/>
          <w:bCs/>
          <w:sz w:val="20"/>
          <w:szCs w:val="20"/>
          <w:lang w:eastAsia="ja-JP"/>
        </w:rPr>
        <w:t>.</w:t>
      </w:r>
    </w:p>
    <w:bookmarkEnd w:id="2"/>
    <w:p w14:paraId="6AECD99F" w14:textId="77777777" w:rsidR="00C902C2" w:rsidRPr="004642D3" w:rsidRDefault="00C902C2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5F79BCCD" w14:textId="1EBF6699" w:rsidR="0078024D" w:rsidRDefault="0078024D" w:rsidP="0078024D">
      <w:pPr>
        <w:pStyle w:val="Heading1"/>
      </w:pPr>
      <w:r>
        <w:lastRenderedPageBreak/>
        <w:t>On UL WUS and related procedure design</w:t>
      </w:r>
    </w:p>
    <w:p w14:paraId="4BB49B73" w14:textId="2082D8A8" w:rsidR="00A57067" w:rsidRDefault="005D19D1" w:rsidP="006278B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our view </w:t>
      </w:r>
      <w:r w:rsidR="000C2291">
        <w:rPr>
          <w:rFonts w:ascii="Times New Roman" w:hAnsi="Times New Roman" w:cs="Times New Roman"/>
          <w:sz w:val="20"/>
          <w:szCs w:val="20"/>
        </w:rPr>
        <w:t xml:space="preserve">the most energy saving solution would be case 3 </w:t>
      </w:r>
      <w:r w:rsidR="00205DD3">
        <w:rPr>
          <w:rFonts w:ascii="Times New Roman" w:hAnsi="Times New Roman" w:cs="Times New Roman"/>
          <w:sz w:val="20"/>
          <w:szCs w:val="20"/>
        </w:rPr>
        <w:t xml:space="preserve">with scenario 2. Cell A provides </w:t>
      </w:r>
      <w:r w:rsidR="00094772">
        <w:rPr>
          <w:rFonts w:ascii="Times New Roman" w:hAnsi="Times New Roman" w:cs="Times New Roman"/>
          <w:sz w:val="20"/>
          <w:szCs w:val="20"/>
        </w:rPr>
        <w:t>UE with UL-WUS configuration, receives UL-WUS, and transmits SIB1</w:t>
      </w:r>
      <w:r w:rsidR="00C93989">
        <w:rPr>
          <w:rFonts w:ascii="Times New Roman" w:hAnsi="Times New Roman" w:cs="Times New Roman"/>
          <w:sz w:val="20"/>
          <w:szCs w:val="20"/>
        </w:rPr>
        <w:t>. Subsequently, UE acquires SIB1</w:t>
      </w:r>
      <w:r w:rsidR="000E44B8">
        <w:rPr>
          <w:rFonts w:ascii="Times New Roman" w:hAnsi="Times New Roman" w:cs="Times New Roman"/>
          <w:sz w:val="20"/>
          <w:szCs w:val="20"/>
        </w:rPr>
        <w:t>,</w:t>
      </w:r>
      <w:r w:rsidR="008260E4">
        <w:rPr>
          <w:rFonts w:ascii="Times New Roman" w:hAnsi="Times New Roman" w:cs="Times New Roman"/>
          <w:sz w:val="20"/>
          <w:szCs w:val="20"/>
        </w:rPr>
        <w:t xml:space="preserve"> </w:t>
      </w:r>
      <w:r w:rsidR="00AF478C">
        <w:rPr>
          <w:rFonts w:ascii="Times New Roman" w:hAnsi="Times New Roman" w:cs="Times New Roman"/>
          <w:sz w:val="20"/>
          <w:szCs w:val="20"/>
        </w:rPr>
        <w:t xml:space="preserve">launches random access procedure </w:t>
      </w:r>
      <w:r w:rsidR="008834FA">
        <w:rPr>
          <w:rFonts w:ascii="Times New Roman" w:hAnsi="Times New Roman" w:cs="Times New Roman"/>
          <w:sz w:val="20"/>
          <w:szCs w:val="20"/>
        </w:rPr>
        <w:t xml:space="preserve">and </w:t>
      </w:r>
      <w:r w:rsidR="00490A20">
        <w:rPr>
          <w:rFonts w:ascii="Times New Roman" w:hAnsi="Times New Roman" w:cs="Times New Roman"/>
          <w:sz w:val="20"/>
          <w:szCs w:val="20"/>
        </w:rPr>
        <w:t xml:space="preserve">establishes </w:t>
      </w:r>
      <w:r w:rsidR="008834FA">
        <w:rPr>
          <w:rFonts w:ascii="Times New Roman" w:hAnsi="Times New Roman" w:cs="Times New Roman"/>
          <w:sz w:val="20"/>
          <w:szCs w:val="20"/>
        </w:rPr>
        <w:t xml:space="preserve">RRC connection </w:t>
      </w:r>
      <w:r w:rsidR="00780913">
        <w:rPr>
          <w:rFonts w:ascii="Times New Roman" w:hAnsi="Times New Roman" w:cs="Times New Roman" w:hint="eastAsia"/>
          <w:sz w:val="20"/>
          <w:szCs w:val="20"/>
          <w:lang w:eastAsia="ja-JP"/>
        </w:rPr>
        <w:t xml:space="preserve">for U-plane </w:t>
      </w:r>
      <w:r w:rsidR="008834FA">
        <w:rPr>
          <w:rFonts w:ascii="Times New Roman" w:hAnsi="Times New Roman" w:cs="Times New Roman"/>
          <w:sz w:val="20"/>
          <w:szCs w:val="20"/>
        </w:rPr>
        <w:t xml:space="preserve">to NES cell. </w:t>
      </w:r>
      <w:r w:rsidR="00780913">
        <w:rPr>
          <w:rFonts w:ascii="Times New Roman" w:hAnsi="Times New Roman" w:cs="Times New Roman" w:hint="eastAsia"/>
          <w:sz w:val="20"/>
          <w:szCs w:val="20"/>
          <w:lang w:eastAsia="ja-JP"/>
        </w:rPr>
        <w:t xml:space="preserve">The case to make RRC connection only for tracking area update is the activation is only short time. Therefore, such operation should be ideally only within cell A. </w:t>
      </w:r>
    </w:p>
    <w:p w14:paraId="52117838" w14:textId="6E5282EA" w:rsidR="00E65538" w:rsidRPr="004642D3" w:rsidRDefault="00E65538" w:rsidP="006278B0">
      <w:pPr>
        <w:rPr>
          <w:rFonts w:ascii="Times New Roman" w:hAnsi="Times New Roman" w:cs="Times New Roman"/>
          <w:b/>
          <w:bCs/>
          <w:sz w:val="20"/>
          <w:szCs w:val="20"/>
        </w:rPr>
      </w:pPr>
      <w:bookmarkStart w:id="3" w:name="_Hlk166162990"/>
      <w:r w:rsidRPr="004642D3"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 w:rsidR="007C7975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5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552AAF">
        <w:rPr>
          <w:rFonts w:ascii="Times New Roman" w:hAnsi="Times New Roman" w:cs="Times New Roman"/>
          <w:b/>
          <w:bCs/>
          <w:sz w:val="20"/>
          <w:szCs w:val="20"/>
        </w:rPr>
        <w:t>The most energy saving procedure of on-demand SIB1 triggered by UL WUS is that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UE </w:t>
      </w:r>
      <w:r w:rsidR="00D74E36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obtaining UL-WUS configuration from Cell A, transmitting UL-WUS to Cell A and receiving </w:t>
      </w:r>
      <w:r w:rsidR="00BA3FD5" w:rsidRPr="004642D3">
        <w:rPr>
          <w:rFonts w:ascii="Times New Roman" w:hAnsi="Times New Roman" w:cs="Times New Roman"/>
          <w:b/>
          <w:bCs/>
          <w:sz w:val="20"/>
          <w:szCs w:val="20"/>
        </w:rPr>
        <w:t>on-demand SIB1 (for NES cell) on cell A and subsequently using this SIB1 to</w:t>
      </w:r>
      <w:r w:rsidR="00B102C6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perform random access procedure</w:t>
      </w:r>
      <w:r w:rsidR="00780913"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 xml:space="preserve"> for the establishment of U-plane</w:t>
      </w:r>
      <w:r w:rsidR="00B102C6" w:rsidRPr="004642D3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1CEA67D3" w14:textId="4DC24B54" w:rsidR="00E35618" w:rsidRDefault="00E35618" w:rsidP="006278B0">
      <w:pPr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rFonts w:ascii="Times New Roman" w:hAnsi="Times New Roman" w:cs="Times New Roman" w:hint="eastAsia"/>
          <w:sz w:val="20"/>
          <w:szCs w:val="20"/>
          <w:lang w:eastAsia="ja-JP"/>
        </w:rPr>
        <w:t>On the other hand, RAN2 agreement of "</w:t>
      </w:r>
      <w:r>
        <w:rPr>
          <w:rFonts w:hint="eastAsia"/>
          <w:lang w:eastAsia="ja-JP"/>
        </w:rPr>
        <w:t>a</w:t>
      </w:r>
      <w:r w:rsidRPr="00E35618">
        <w:rPr>
          <w:rFonts w:ascii="Times New Roman" w:hAnsi="Times New Roman" w:cs="Times New Roman"/>
          <w:sz w:val="20"/>
          <w:szCs w:val="20"/>
          <w:lang w:eastAsia="ja-JP"/>
        </w:rPr>
        <w:t xml:space="preserve">fter Rel-19 NES UEs camp in NES cell, the UE </w:t>
      </w:r>
      <w:proofErr w:type="spellStart"/>
      <w:r w:rsidRPr="00E35618">
        <w:rPr>
          <w:rFonts w:ascii="Times New Roman" w:hAnsi="Times New Roman" w:cs="Times New Roman"/>
          <w:sz w:val="20"/>
          <w:szCs w:val="20"/>
          <w:lang w:eastAsia="ja-JP"/>
        </w:rPr>
        <w:t>behaviour</w:t>
      </w:r>
      <w:proofErr w:type="spellEnd"/>
      <w:r w:rsidRPr="00E35618">
        <w:rPr>
          <w:rFonts w:ascii="Times New Roman" w:hAnsi="Times New Roman" w:cs="Times New Roman"/>
          <w:sz w:val="20"/>
          <w:szCs w:val="20"/>
          <w:lang w:eastAsia="ja-JP"/>
        </w:rPr>
        <w:t xml:space="preserve"> is same as the one defined as legacy normal camped state</w:t>
      </w:r>
      <w:r>
        <w:rPr>
          <w:rFonts w:ascii="Times New Roman" w:hAnsi="Times New Roman" w:cs="Times New Roman" w:hint="eastAsia"/>
          <w:sz w:val="20"/>
          <w:szCs w:val="20"/>
          <w:lang w:eastAsia="ja-JP"/>
        </w:rPr>
        <w:t>" might imply Scenario 2 is not supported in this release.</w:t>
      </w:r>
    </w:p>
    <w:p w14:paraId="5FE84663" w14:textId="3196D164" w:rsidR="00E35618" w:rsidRDefault="00E35618" w:rsidP="006278B0">
      <w:pPr>
        <w:rPr>
          <w:rFonts w:ascii="Times New Roman" w:hAnsi="Times New Roman" w:cs="Times New Roman"/>
          <w:sz w:val="20"/>
          <w:szCs w:val="20"/>
        </w:rPr>
      </w:pPr>
    </w:p>
    <w:bookmarkEnd w:id="3"/>
    <w:p w14:paraId="24777EBD" w14:textId="43421564" w:rsidR="007C7975" w:rsidRPr="004642D3" w:rsidRDefault="007C7975" w:rsidP="006278B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71259210" w14:textId="377EEB42" w:rsidR="004D7FD5" w:rsidRDefault="007A4BCD">
      <w:pPr>
        <w:rPr>
          <w:rFonts w:ascii="Times New Roman" w:hAnsi="Times New Roman" w:cs="Times New Roman"/>
          <w:sz w:val="20"/>
          <w:szCs w:val="20"/>
        </w:rPr>
      </w:pPr>
      <w:r w:rsidRPr="004D7FD5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42875CD9" wp14:editId="0A9715EF">
                <wp:extent cx="5915770" cy="953770"/>
                <wp:effectExtent l="0" t="0" r="27940" b="26035"/>
                <wp:docPr id="5" name="TextBox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6BB994C5-72CD-5713-DF88-F06A3C69BCD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5770" cy="9537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AB7B5EA" w14:textId="233463D7" w:rsidR="009748BA" w:rsidRPr="00196C58" w:rsidRDefault="007A4BCD" w:rsidP="004D7FD5">
                            <w:pPr>
                              <w:textAlignment w:val="baseline"/>
                              <w:rPr>
                                <w:rFonts w:ascii="Times" w:eastAsia="Batang" w:hAnsi="Times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196C58">
                              <w:rPr>
                                <w:rFonts w:ascii="Times" w:eastAsia="Batang" w:hAnsi="Times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highlight w:val="green"/>
                              </w:rPr>
                              <w:t>Ag</w:t>
                            </w:r>
                            <w:r w:rsidR="009748BA" w:rsidRPr="00196C58">
                              <w:rPr>
                                <w:rFonts w:ascii="Times" w:eastAsia="Batang" w:hAnsi="Times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highlight w:val="green"/>
                              </w:rPr>
                              <w:t>reement</w:t>
                            </w:r>
                            <w:r w:rsidR="009A6017" w:rsidRPr="00196C58">
                              <w:rPr>
                                <w:rFonts w:ascii="Times" w:eastAsia="Batang" w:hAnsi="Times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from RAN1#116-bis meeting</w:t>
                            </w:r>
                          </w:p>
                          <w:p w14:paraId="10D44FAE" w14:textId="03A98DF6" w:rsidR="004D7FD5" w:rsidRPr="00196C58" w:rsidRDefault="004D7FD5" w:rsidP="004D7FD5">
                            <w:pPr>
                              <w:textAlignment w:val="baseline"/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196C58"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RAN1 to further study UE identification of NES cell with on-demand SIB1 based on one, both, or combination of the following options:</w:t>
                            </w:r>
                          </w:p>
                          <w:p w14:paraId="3C0179FD" w14:textId="77777777" w:rsidR="004D7FD5" w:rsidRPr="00196C58" w:rsidRDefault="004D7FD5" w:rsidP="004D7FD5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textAlignment w:val="baseline"/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196C58"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Option 1: By WUS configuration</w:t>
                            </w:r>
                          </w:p>
                          <w:p w14:paraId="23DF49C6" w14:textId="4E98DA52" w:rsidR="00824806" w:rsidRPr="00196C58" w:rsidRDefault="004D7FD5" w:rsidP="00824806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textAlignment w:val="baseline"/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196C58"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Option 2: By PBCH payload of NES cell </w:t>
                            </w:r>
                          </w:p>
                          <w:p w14:paraId="2DD94EB7" w14:textId="77777777" w:rsidR="00824806" w:rsidRPr="00196C58" w:rsidRDefault="00824806" w:rsidP="00824806">
                            <w:pPr>
                              <w:textAlignment w:val="baseline"/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45996D48" w14:textId="627F3FA4" w:rsidR="00196C58" w:rsidRPr="00D355A0" w:rsidRDefault="00196C58" w:rsidP="00196C58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D355A0">
                              <w:rPr>
                                <w:rFonts w:ascii="Times" w:eastAsia="Batang" w:hAnsi="Times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  <w:highlight w:val="green"/>
                                <w:lang w:val="en-GB"/>
                              </w:rPr>
                              <w:t>Agreement</w:t>
                            </w:r>
                            <w:r>
                              <w:rPr>
                                <w:rFonts w:ascii="Times" w:eastAsia="Batang" w:hAnsi="Times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 xml:space="preserve"> from RAN1</w:t>
                            </w:r>
                            <w:r w:rsidR="00F57B4A">
                              <w:rPr>
                                <w:rFonts w:ascii="Times" w:eastAsia="Batang" w:hAnsi="Times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>#117 meeting</w:t>
                            </w:r>
                          </w:p>
                          <w:p w14:paraId="52D83B6D" w14:textId="3F7AE6B4" w:rsidR="00824806" w:rsidRPr="00D355A0" w:rsidRDefault="00196C58" w:rsidP="00D355A0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D355A0">
                              <w:rPr>
                                <w:rFonts w:ascii="Times" w:eastAsia="PMingLiU" w:hAnsi="Times"/>
                                <w:color w:val="000000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>For further study of on-demand SIB1 in idle/inactive mode, it is assumed that always-on SSB is transmitted on the NES cell with on-demand SIB1.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875CD9" id="TextBox 4" o:spid="_x0000_s1027" type="#_x0000_t202" style="width:465.8pt;height:75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" filled="f" strokecolor="black [3213]">
                <v:textbox style="mso-fit-shape-to-text:t">
                  <w:txbxContent>
                    <w:p w14:paraId="1AB7B5EA" w14:textId="233463D7" w:rsidR="009748BA" w:rsidRPr="00196C58" w:rsidRDefault="007A4BCD" w:rsidP="004D7FD5">
                      <w:pPr>
                        <w:textAlignment w:val="baseline"/>
                        <w:rPr>
                          <w:rFonts w:ascii="Times" w:eastAsia="Batang" w:hAnsi="Times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196C58">
                        <w:rPr>
                          <w:rFonts w:ascii="Times" w:eastAsia="Batang" w:hAnsi="Times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highlight w:val="green"/>
                        </w:rPr>
                        <w:t>Ag</w:t>
                      </w:r>
                      <w:r w:rsidR="009748BA" w:rsidRPr="00196C58">
                        <w:rPr>
                          <w:rFonts w:ascii="Times" w:eastAsia="Batang" w:hAnsi="Times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highlight w:val="green"/>
                        </w:rPr>
                        <w:t>reement</w:t>
                      </w:r>
                      <w:r w:rsidR="009A6017" w:rsidRPr="00196C58">
                        <w:rPr>
                          <w:rFonts w:ascii="Times" w:eastAsia="Batang" w:hAnsi="Times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from RAN1#116-bis meeting</w:t>
                      </w:r>
                    </w:p>
                    <w:p w14:paraId="10D44FAE" w14:textId="03A98DF6" w:rsidR="004D7FD5" w:rsidRPr="00196C58" w:rsidRDefault="004D7FD5" w:rsidP="004D7FD5">
                      <w:pPr>
                        <w:textAlignment w:val="baseline"/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196C58"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RAN1 to further study UE identification of NES cell with on-demand SIB1 based on one, both, or combination of the following options:</w:t>
                      </w:r>
                    </w:p>
                    <w:p w14:paraId="3C0179FD" w14:textId="77777777" w:rsidR="004D7FD5" w:rsidRPr="00196C58" w:rsidRDefault="004D7FD5" w:rsidP="004D7FD5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textAlignment w:val="baseline"/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196C58"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Option 1: By WUS configuration</w:t>
                      </w:r>
                    </w:p>
                    <w:p w14:paraId="23DF49C6" w14:textId="4E98DA52" w:rsidR="00824806" w:rsidRPr="00196C58" w:rsidRDefault="004D7FD5" w:rsidP="00824806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textAlignment w:val="baseline"/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196C58"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Option 2: By PBCH payload of NES cell </w:t>
                      </w:r>
                    </w:p>
                    <w:p w14:paraId="2DD94EB7" w14:textId="77777777" w:rsidR="00824806" w:rsidRPr="00196C58" w:rsidRDefault="00824806" w:rsidP="00824806">
                      <w:pPr>
                        <w:textAlignment w:val="baseline"/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</w:p>
                    <w:p w14:paraId="45996D48" w14:textId="627F3FA4" w:rsidR="00196C58" w:rsidRPr="00D355A0" w:rsidRDefault="00196C58" w:rsidP="00196C58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D355A0">
                        <w:rPr>
                          <w:rFonts w:ascii="Times" w:eastAsia="Batang" w:hAnsi="Times"/>
                          <w:b/>
                          <w:bCs/>
                          <w:color w:val="000000"/>
                          <w:kern w:val="24"/>
                          <w:sz w:val="20"/>
                          <w:szCs w:val="20"/>
                          <w:highlight w:val="green"/>
                          <w:lang w:val="en-GB"/>
                        </w:rPr>
                        <w:t>Agreement</w:t>
                      </w:r>
                      <w:r>
                        <w:rPr>
                          <w:rFonts w:ascii="Times" w:eastAsia="Batang" w:hAnsi="Times"/>
                          <w:b/>
                          <w:bCs/>
                          <w:color w:val="000000"/>
                          <w:kern w:val="24"/>
                          <w:sz w:val="20"/>
                          <w:szCs w:val="20"/>
                          <w:lang w:val="en-GB"/>
                        </w:rPr>
                        <w:t xml:space="preserve"> from RAN1</w:t>
                      </w:r>
                      <w:r w:rsidR="00F57B4A">
                        <w:rPr>
                          <w:rFonts w:ascii="Times" w:eastAsia="Batang" w:hAnsi="Times"/>
                          <w:b/>
                          <w:bCs/>
                          <w:color w:val="000000"/>
                          <w:kern w:val="24"/>
                          <w:sz w:val="20"/>
                          <w:szCs w:val="20"/>
                          <w:lang w:val="en-GB"/>
                        </w:rPr>
                        <w:t>#117 meeting</w:t>
                      </w:r>
                    </w:p>
                    <w:p w14:paraId="52D83B6D" w14:textId="3F7AE6B4" w:rsidR="00824806" w:rsidRPr="00D355A0" w:rsidRDefault="00196C58" w:rsidP="00D355A0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D355A0">
                        <w:rPr>
                          <w:rFonts w:ascii="Times" w:eastAsia="PMingLiU" w:hAnsi="Times"/>
                          <w:color w:val="000000"/>
                          <w:kern w:val="24"/>
                          <w:sz w:val="20"/>
                          <w:szCs w:val="20"/>
                          <w:lang w:val="en-GB"/>
                        </w:rPr>
                        <w:t>For further study of on-demand SIB1 in idle/inactive mode, it is assumed that always-on SSB is transmitted on the NES cell with on-demand SIB1.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8E7FF8A" w14:textId="250033CD" w:rsidR="008555A9" w:rsidRDefault="00792341">
      <w:pPr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rFonts w:ascii="Times New Roman" w:hAnsi="Times New Roman" w:cs="Times New Roman"/>
          <w:sz w:val="20"/>
          <w:szCs w:val="20"/>
        </w:rPr>
        <w:t>Above second agreement regarding always-on SSB</w:t>
      </w:r>
      <w:r w:rsidR="00BF157B">
        <w:rPr>
          <w:rFonts w:ascii="Times New Roman" w:hAnsi="Times New Roman" w:cs="Times New Roman"/>
          <w:sz w:val="20"/>
          <w:szCs w:val="20"/>
        </w:rPr>
        <w:t xml:space="preserve"> can also be inter</w:t>
      </w:r>
      <w:r w:rsidR="00446AB4">
        <w:rPr>
          <w:rFonts w:ascii="Times New Roman" w:hAnsi="Times New Roman" w:cs="Times New Roman"/>
          <w:sz w:val="20"/>
          <w:szCs w:val="20"/>
        </w:rPr>
        <w:t xml:space="preserve">preted as “always-on SSB is transmitted </w:t>
      </w:r>
      <w:r w:rsidR="00417C31">
        <w:rPr>
          <w:rFonts w:ascii="Times New Roman" w:hAnsi="Times New Roman" w:cs="Times New Roman"/>
          <w:sz w:val="20"/>
          <w:szCs w:val="20"/>
        </w:rPr>
        <w:t>when on-demand SIB1 is ON in the NES cell</w:t>
      </w:r>
      <w:r w:rsidR="00446AB4">
        <w:rPr>
          <w:rFonts w:ascii="Times New Roman" w:hAnsi="Times New Roman" w:cs="Times New Roman"/>
          <w:sz w:val="20"/>
          <w:szCs w:val="20"/>
        </w:rPr>
        <w:t>”</w:t>
      </w:r>
      <w:r w:rsidR="00417C31">
        <w:rPr>
          <w:rFonts w:ascii="Times New Roman" w:hAnsi="Times New Roman" w:cs="Times New Roman"/>
          <w:sz w:val="20"/>
          <w:szCs w:val="20"/>
        </w:rPr>
        <w:t xml:space="preserve">. It does not necessarily mean that </w:t>
      </w:r>
      <w:r w:rsidR="003F2E12">
        <w:rPr>
          <w:rFonts w:ascii="Times New Roman" w:hAnsi="Times New Roman" w:cs="Times New Roman"/>
          <w:sz w:val="20"/>
          <w:szCs w:val="20"/>
        </w:rPr>
        <w:t>always-</w:t>
      </w:r>
      <w:r w:rsidR="00E27B4C">
        <w:rPr>
          <w:rFonts w:ascii="Times New Roman" w:hAnsi="Times New Roman" w:cs="Times New Roman"/>
          <w:sz w:val="20"/>
          <w:szCs w:val="20"/>
        </w:rPr>
        <w:t>on SSB is transmitted</w:t>
      </w:r>
      <w:r w:rsidR="00007CBB">
        <w:rPr>
          <w:rFonts w:ascii="Times New Roman" w:hAnsi="Times New Roman" w:cs="Times New Roman"/>
          <w:sz w:val="20"/>
          <w:szCs w:val="20"/>
        </w:rPr>
        <w:t xml:space="preserve"> for Case 3.</w:t>
      </w:r>
    </w:p>
    <w:p w14:paraId="2A1B0D71" w14:textId="5678839E" w:rsidR="00140FB8" w:rsidRDefault="008106C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 UE can identify NES cell with on-demand SIB1 </w:t>
      </w:r>
      <w:r w:rsidR="00D55E61">
        <w:rPr>
          <w:rFonts w:ascii="Times New Roman" w:hAnsi="Times New Roman" w:cs="Times New Roman"/>
          <w:sz w:val="20"/>
          <w:szCs w:val="20"/>
        </w:rPr>
        <w:t>based on UL-WUS configuration provided to the UE</w:t>
      </w:r>
      <w:r w:rsidR="009B7577">
        <w:rPr>
          <w:rFonts w:ascii="Times New Roman" w:hAnsi="Times New Roman" w:cs="Times New Roman"/>
          <w:sz w:val="20"/>
          <w:szCs w:val="20"/>
        </w:rPr>
        <w:t xml:space="preserve"> (by Cell A or NES cell if already active</w:t>
      </w:r>
      <w:r w:rsidR="00E41CCB">
        <w:rPr>
          <w:rFonts w:ascii="Times New Roman" w:hAnsi="Times New Roman" w:cs="Times New Roman"/>
          <w:sz w:val="20"/>
          <w:szCs w:val="20"/>
        </w:rPr>
        <w:t xml:space="preserve">). This option </w:t>
      </w:r>
      <w:r w:rsidR="007B6F19">
        <w:rPr>
          <w:rFonts w:ascii="Times New Roman" w:hAnsi="Times New Roman" w:cs="Times New Roman"/>
          <w:sz w:val="20"/>
          <w:szCs w:val="20"/>
        </w:rPr>
        <w:t>is</w:t>
      </w:r>
      <w:r w:rsidR="00E41CCB">
        <w:rPr>
          <w:rFonts w:ascii="Times New Roman" w:hAnsi="Times New Roman" w:cs="Times New Roman"/>
          <w:sz w:val="20"/>
          <w:szCs w:val="20"/>
        </w:rPr>
        <w:t xml:space="preserve"> straightforward and has less</w:t>
      </w:r>
      <w:r w:rsidR="006E7961">
        <w:rPr>
          <w:rFonts w:ascii="Times New Roman" w:hAnsi="Times New Roman" w:cs="Times New Roman"/>
          <w:sz w:val="20"/>
          <w:szCs w:val="20"/>
        </w:rPr>
        <w:t xml:space="preserve"> specification impact. NES cell does not </w:t>
      </w:r>
      <w:r w:rsidR="00E06A5F">
        <w:rPr>
          <w:rFonts w:ascii="Times New Roman" w:hAnsi="Times New Roman" w:cs="Times New Roman"/>
          <w:sz w:val="20"/>
          <w:szCs w:val="20"/>
        </w:rPr>
        <w:t xml:space="preserve">require to </w:t>
      </w:r>
      <w:r w:rsidR="00646C27">
        <w:rPr>
          <w:rFonts w:ascii="Times New Roman" w:hAnsi="Times New Roman" w:cs="Times New Roman"/>
          <w:sz w:val="20"/>
          <w:szCs w:val="20"/>
        </w:rPr>
        <w:t xml:space="preserve">necessarily have always-on </w:t>
      </w:r>
      <w:proofErr w:type="gramStart"/>
      <w:r w:rsidR="00646C27">
        <w:rPr>
          <w:rFonts w:ascii="Times New Roman" w:hAnsi="Times New Roman" w:cs="Times New Roman"/>
          <w:sz w:val="20"/>
          <w:szCs w:val="20"/>
        </w:rPr>
        <w:t>SSB</w:t>
      </w:r>
      <w:proofErr w:type="gramEnd"/>
      <w:r w:rsidR="00646C27">
        <w:rPr>
          <w:rFonts w:ascii="Times New Roman" w:hAnsi="Times New Roman" w:cs="Times New Roman"/>
          <w:sz w:val="20"/>
          <w:szCs w:val="20"/>
        </w:rPr>
        <w:t xml:space="preserve"> and it can be </w:t>
      </w:r>
      <w:r w:rsidR="00A56B77">
        <w:rPr>
          <w:rFonts w:ascii="Times New Roman" w:hAnsi="Times New Roman" w:cs="Times New Roman"/>
          <w:sz w:val="20"/>
          <w:szCs w:val="20"/>
        </w:rPr>
        <w:t>linked to the SSB of a reference cell</w:t>
      </w:r>
      <w:r w:rsidR="00E06A5F">
        <w:rPr>
          <w:rFonts w:ascii="Times New Roman" w:hAnsi="Times New Roman" w:cs="Times New Roman"/>
          <w:sz w:val="20"/>
          <w:szCs w:val="20"/>
        </w:rPr>
        <w:t xml:space="preserve">, which is similar to SSB-less </w:t>
      </w:r>
      <w:proofErr w:type="spellStart"/>
      <w:r w:rsidR="00E06A5F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E06A5F">
        <w:rPr>
          <w:rFonts w:ascii="Times New Roman" w:hAnsi="Times New Roman" w:cs="Times New Roman"/>
          <w:sz w:val="20"/>
          <w:szCs w:val="20"/>
        </w:rPr>
        <w:t xml:space="preserve"> operation</w:t>
      </w:r>
      <w:r w:rsidR="005C5240">
        <w:rPr>
          <w:rFonts w:ascii="Times New Roman" w:hAnsi="Times New Roman" w:cs="Times New Roman"/>
          <w:sz w:val="20"/>
          <w:szCs w:val="20"/>
        </w:rPr>
        <w:t xml:space="preserve">. This operation can be transparent to the UE. </w:t>
      </w:r>
    </w:p>
    <w:p w14:paraId="38FAD75B" w14:textId="776A3CE9" w:rsidR="0078405B" w:rsidRDefault="00F42793">
      <w:pPr>
        <w:rPr>
          <w:rFonts w:ascii="Times New Roman" w:hAnsi="Times New Roman" w:cs="Times New Roman"/>
          <w:b/>
          <w:bCs/>
          <w:sz w:val="20"/>
          <w:szCs w:val="20"/>
        </w:rPr>
      </w:pPr>
      <w:bookmarkStart w:id="4" w:name="_Hlk166163006"/>
      <w:r w:rsidRPr="004A258D">
        <w:rPr>
          <w:rFonts w:ascii="Times New Roman" w:hAnsi="Times New Roman" w:cs="Times New Roman"/>
          <w:b/>
          <w:bCs/>
          <w:sz w:val="20"/>
          <w:szCs w:val="20"/>
        </w:rPr>
        <w:t xml:space="preserve">Observation 6: NES cell with on-demand SIB1 is not </w:t>
      </w:r>
      <w:r w:rsidR="0086190E" w:rsidRPr="004A258D">
        <w:rPr>
          <w:rFonts w:ascii="Times New Roman" w:hAnsi="Times New Roman" w:cs="Times New Roman"/>
          <w:b/>
          <w:bCs/>
          <w:sz w:val="20"/>
          <w:szCs w:val="20"/>
        </w:rPr>
        <w:t xml:space="preserve">necessarily </w:t>
      </w:r>
      <w:r w:rsidRPr="004A258D">
        <w:rPr>
          <w:rFonts w:ascii="Times New Roman" w:hAnsi="Times New Roman" w:cs="Times New Roman"/>
          <w:b/>
          <w:bCs/>
          <w:sz w:val="20"/>
          <w:szCs w:val="20"/>
        </w:rPr>
        <w:t>required to have always-on SSB</w:t>
      </w:r>
      <w:r w:rsidR="0086190E" w:rsidRPr="004A258D">
        <w:rPr>
          <w:rFonts w:ascii="Times New Roman" w:hAnsi="Times New Roman" w:cs="Times New Roman"/>
          <w:b/>
          <w:bCs/>
          <w:sz w:val="20"/>
          <w:szCs w:val="20"/>
        </w:rPr>
        <w:t xml:space="preserve"> and can be linked to </w:t>
      </w:r>
      <w:r w:rsidR="004A258D" w:rsidRPr="004A258D">
        <w:rPr>
          <w:rFonts w:ascii="Times New Roman" w:hAnsi="Times New Roman" w:cs="Times New Roman"/>
          <w:b/>
          <w:bCs/>
          <w:sz w:val="20"/>
          <w:szCs w:val="20"/>
        </w:rPr>
        <w:t>the SSB of a reference cell</w:t>
      </w:r>
      <w:r w:rsidR="006C44AD">
        <w:rPr>
          <w:rFonts w:ascii="Times New Roman" w:hAnsi="Times New Roman" w:cs="Times New Roman"/>
          <w:b/>
          <w:bCs/>
          <w:sz w:val="20"/>
          <w:szCs w:val="20"/>
        </w:rPr>
        <w:t>, especially for Case 3</w:t>
      </w:r>
      <w:r w:rsidR="004A258D" w:rsidRPr="004A258D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18D1A465" w14:textId="3345CF51" w:rsidR="00014809" w:rsidRDefault="00014809">
      <w:pPr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AD1762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2E07C8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NES cell </w:t>
      </w:r>
      <w:r w:rsidR="00D5371C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with on-demand SIB1 can be identified by the UE </w:t>
      </w:r>
      <w:r w:rsidR="00117C40" w:rsidRPr="004642D3">
        <w:rPr>
          <w:rFonts w:ascii="Times New Roman" w:hAnsi="Times New Roman" w:cs="Times New Roman"/>
          <w:b/>
          <w:bCs/>
          <w:sz w:val="20"/>
          <w:szCs w:val="20"/>
        </w:rPr>
        <w:t>from UL-WUS configuration</w:t>
      </w:r>
      <w:r w:rsidR="008E7C84"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 xml:space="preserve"> for case 2 and case 3</w:t>
      </w:r>
      <w:r w:rsidR="00446E8A" w:rsidRPr="004642D3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515AD47" w14:textId="77777777" w:rsidR="006214FA" w:rsidRPr="006214FA" w:rsidRDefault="006214FA">
      <w:pPr>
        <w:rPr>
          <w:rFonts w:ascii="Times New Roman" w:eastAsia="DengXian" w:hAnsi="Times New Roman" w:cs="Times New Roman" w:hint="eastAsia"/>
          <w:b/>
          <w:bCs/>
          <w:sz w:val="20"/>
          <w:szCs w:val="20"/>
          <w:lang w:eastAsia="zh-CN"/>
        </w:rPr>
      </w:pPr>
    </w:p>
    <w:bookmarkEnd w:id="4"/>
    <w:p w14:paraId="355E73A5" w14:textId="5F3C7345" w:rsidR="008260E4" w:rsidRPr="006214FA" w:rsidRDefault="00F67F71">
      <w:pPr>
        <w:rPr>
          <w:rFonts w:ascii="Times New Roman" w:eastAsia="DengXian" w:hAnsi="Times New Roman" w:cs="Times New Roman" w:hint="eastAsia"/>
          <w:b/>
          <w:bCs/>
          <w:sz w:val="20"/>
          <w:szCs w:val="20"/>
          <w:lang w:eastAsia="zh-CN"/>
        </w:rPr>
      </w:pPr>
      <w:r w:rsidRPr="004D7FD5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1EFE84DD" wp14:editId="0A1BEE86">
                <wp:extent cx="5931673" cy="953770"/>
                <wp:effectExtent l="0" t="0" r="12065" b="13335"/>
                <wp:docPr id="676263167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1673" cy="9537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1964469" w14:textId="4D1FD149" w:rsidR="00F67F71" w:rsidRPr="00F67F71" w:rsidRDefault="00F67F71" w:rsidP="00F67F7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</w:pPr>
                            <w:r w:rsidRPr="00F67F7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  <w:r w:rsidR="000B4C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 xml:space="preserve"> from RAN1#116-bis meeting</w:t>
                            </w:r>
                          </w:p>
                          <w:p w14:paraId="6CCB2B1C" w14:textId="77777777" w:rsidR="00F67F71" w:rsidRPr="00F67F71" w:rsidRDefault="00F67F71" w:rsidP="00F67F71">
                            <w:pPr>
                              <w:rPr>
                                <w:rFonts w:ascii="Times New Roman" w:eastAsia="PMingLiU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F67F71">
                              <w:rPr>
                                <w:rFonts w:ascii="Times New Roman" w:eastAsia="PMingLiU" w:hAnsi="Times New Roman" w:cs="Times New Roman"/>
                                <w:iCs/>
                                <w:sz w:val="20"/>
                                <w:szCs w:val="20"/>
                                <w:lang w:eastAsia="zh-TW"/>
                              </w:rPr>
                              <w:t>For UL WUS</w:t>
                            </w:r>
                            <w:r w:rsidRPr="00F67F71">
                              <w:rPr>
                                <w:rFonts w:ascii="Times New Roman" w:eastAsia="PMingLiU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 xml:space="preserve"> design for SIB1 request, at least </w:t>
                            </w:r>
                            <w:r w:rsidRPr="00F67F71"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dedicated </w:t>
                            </w:r>
                            <w:r w:rsidRPr="00F67F71">
                              <w:rPr>
                                <w:rFonts w:ascii="Times New Roman" w:eastAsia="PMingLiU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>PRACH resource is the assumption for further study in RAN1</w:t>
                            </w:r>
                          </w:p>
                          <w:p w14:paraId="4941CF80" w14:textId="77777777" w:rsidR="00F67F71" w:rsidRPr="00F67F71" w:rsidRDefault="00F67F71" w:rsidP="00F67F71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contextualSpacing w:val="0"/>
                              <w:rPr>
                                <w:rFonts w:eastAsia="PMingLiU"/>
                                <w:iCs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F67F71">
                              <w:rPr>
                                <w:rFonts w:eastAsia="PMingLiU"/>
                                <w:sz w:val="20"/>
                                <w:szCs w:val="20"/>
                                <w:lang w:eastAsia="zh-TW"/>
                              </w:rPr>
                              <w:t xml:space="preserve">FFS: Details on </w:t>
                            </w:r>
                            <w:r w:rsidRPr="00F67F71">
                              <w:rPr>
                                <w:rFonts w:eastAsia="PMingLiU"/>
                                <w:iCs/>
                                <w:sz w:val="20"/>
                                <w:szCs w:val="20"/>
                                <w:lang w:eastAsia="zh-TW"/>
                              </w:rPr>
                              <w:t>time, frequency, and/or PRACH preamble resources for UL WUS</w:t>
                            </w:r>
                          </w:p>
                          <w:p w14:paraId="50721738" w14:textId="4B6C498B" w:rsidR="009F07FD" w:rsidRPr="009F07FD" w:rsidRDefault="00F67F71" w:rsidP="009F07FD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contextualSpacing w:val="0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F67F71">
                              <w:rPr>
                                <w:rFonts w:eastAsia="Malgun Gothic"/>
                                <w:iCs/>
                                <w:sz w:val="20"/>
                                <w:szCs w:val="20"/>
                                <w:lang w:eastAsia="ko-KR"/>
                              </w:rPr>
                              <w:t>FFS: whether RACH resource for SIB1 request could be used for an initial access procedure and/or an on-demand SI procedure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EFE84DD" id="_x0000_s1028" type="#_x0000_t202" style="width:467.05pt;height:75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" filled="f" strokecolor="black [3213]">
                <v:textbox style="mso-fit-shape-to-text:t">
                  <w:txbxContent>
                    <w:p w14:paraId="31964469" w14:textId="4D1FD149" w:rsidR="00F67F71" w:rsidRPr="00F67F71" w:rsidRDefault="00F67F71" w:rsidP="00F67F71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highlight w:val="green"/>
                          <w:lang w:eastAsia="x-none"/>
                        </w:rPr>
                      </w:pPr>
                      <w:r w:rsidRPr="00F67F7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highlight w:val="green"/>
                          <w:lang w:eastAsia="x-none"/>
                        </w:rPr>
                        <w:t>Agreement</w:t>
                      </w:r>
                      <w:r w:rsidR="000B4CA3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highlight w:val="green"/>
                          <w:lang w:eastAsia="x-none"/>
                        </w:rPr>
                        <w:t xml:space="preserve"> from RAN1#116-bis meeting</w:t>
                      </w:r>
                    </w:p>
                    <w:p w14:paraId="6CCB2B1C" w14:textId="77777777" w:rsidR="00F67F71" w:rsidRPr="00F67F71" w:rsidRDefault="00F67F71" w:rsidP="00F67F71">
                      <w:pPr>
                        <w:rPr>
                          <w:rFonts w:ascii="Times New Roman" w:eastAsia="PMingLiU" w:hAnsi="Times New Roman" w:cs="Times New Roman"/>
                          <w:sz w:val="20"/>
                          <w:szCs w:val="20"/>
                          <w:lang w:eastAsia="zh-TW"/>
                        </w:rPr>
                      </w:pPr>
                      <w:r w:rsidRPr="00F67F71">
                        <w:rPr>
                          <w:rFonts w:ascii="Times New Roman" w:eastAsia="PMingLiU" w:hAnsi="Times New Roman" w:cs="Times New Roman"/>
                          <w:iCs/>
                          <w:sz w:val="20"/>
                          <w:szCs w:val="20"/>
                          <w:lang w:eastAsia="zh-TW"/>
                        </w:rPr>
                        <w:t>For UL WUS</w:t>
                      </w:r>
                      <w:r w:rsidRPr="00F67F71">
                        <w:rPr>
                          <w:rFonts w:ascii="Times New Roman" w:eastAsia="PMingLiU" w:hAnsi="Times New Roman" w:cs="Times New Roman"/>
                          <w:sz w:val="20"/>
                          <w:szCs w:val="20"/>
                          <w:lang w:eastAsia="zh-TW"/>
                        </w:rPr>
                        <w:t xml:space="preserve"> design for SIB1 request, at least </w:t>
                      </w:r>
                      <w:r w:rsidRPr="00F67F71"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  <w:lang w:eastAsia="ko-KR"/>
                        </w:rPr>
                        <w:t xml:space="preserve">dedicated </w:t>
                      </w:r>
                      <w:r w:rsidRPr="00F67F71">
                        <w:rPr>
                          <w:rFonts w:ascii="Times New Roman" w:eastAsia="PMingLiU" w:hAnsi="Times New Roman" w:cs="Times New Roman"/>
                          <w:sz w:val="20"/>
                          <w:szCs w:val="20"/>
                          <w:lang w:eastAsia="zh-TW"/>
                        </w:rPr>
                        <w:t>PRACH resource is the assumption for further study in RAN1</w:t>
                      </w:r>
                    </w:p>
                    <w:p w14:paraId="4941CF80" w14:textId="77777777" w:rsidR="00F67F71" w:rsidRPr="00F67F71" w:rsidRDefault="00F67F71" w:rsidP="00F67F71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contextualSpacing w:val="0"/>
                        <w:rPr>
                          <w:rFonts w:eastAsia="PMingLiU"/>
                          <w:iCs/>
                          <w:sz w:val="20"/>
                          <w:szCs w:val="20"/>
                          <w:lang w:eastAsia="zh-TW"/>
                        </w:rPr>
                      </w:pPr>
                      <w:r w:rsidRPr="00F67F71">
                        <w:rPr>
                          <w:rFonts w:eastAsia="PMingLiU"/>
                          <w:sz w:val="20"/>
                          <w:szCs w:val="20"/>
                          <w:lang w:eastAsia="zh-TW"/>
                        </w:rPr>
                        <w:t xml:space="preserve">FFS: Details on </w:t>
                      </w:r>
                      <w:r w:rsidRPr="00F67F71">
                        <w:rPr>
                          <w:rFonts w:eastAsia="PMingLiU"/>
                          <w:iCs/>
                          <w:sz w:val="20"/>
                          <w:szCs w:val="20"/>
                          <w:lang w:eastAsia="zh-TW"/>
                        </w:rPr>
                        <w:t>time, frequency, and/or PRACH preamble resources for UL WUS</w:t>
                      </w:r>
                    </w:p>
                    <w:p w14:paraId="50721738" w14:textId="4B6C498B" w:rsidR="009F07FD" w:rsidRPr="009F07FD" w:rsidRDefault="00F67F71" w:rsidP="009F07FD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contextualSpacing w:val="0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F67F71">
                        <w:rPr>
                          <w:rFonts w:eastAsia="Malgun Gothic"/>
                          <w:iCs/>
                          <w:sz w:val="20"/>
                          <w:szCs w:val="20"/>
                          <w:lang w:eastAsia="ko-KR"/>
                        </w:rPr>
                        <w:t>FFS: whether RACH resource for SIB1 request could be used for an initial access procedure and/or an on-demand SI procedure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F448EC9" w14:textId="499006B7" w:rsidR="00ED7C4D" w:rsidRDefault="00B45912">
      <w:pPr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F67F71">
        <w:rPr>
          <w:rFonts w:ascii="Times New Roman" w:eastAsia="PMingLiU" w:hAnsi="Times New Roman" w:cs="Times New Roman"/>
          <w:iCs/>
          <w:sz w:val="20"/>
          <w:szCs w:val="20"/>
          <w:lang w:eastAsia="zh-TW"/>
        </w:rPr>
        <w:t>For UL WUS</w:t>
      </w:r>
      <w:r w:rsidRPr="00F67F71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 design for SIB1 request</w:t>
      </w:r>
      <w:r w:rsidR="001F6A22">
        <w:rPr>
          <w:rFonts w:ascii="Times New Roman" w:eastAsia="PMingLiU" w:hAnsi="Times New Roman" w:cs="Times New Roman"/>
          <w:sz w:val="20"/>
          <w:szCs w:val="20"/>
          <w:lang w:eastAsia="zh-TW"/>
        </w:rPr>
        <w:t>, the assumption o</w:t>
      </w:r>
      <w:r w:rsidR="006B73F3">
        <w:rPr>
          <w:rFonts w:ascii="Times New Roman" w:eastAsia="PMingLiU" w:hAnsi="Times New Roman" w:cs="Times New Roman"/>
          <w:sz w:val="20"/>
          <w:szCs w:val="20"/>
          <w:lang w:eastAsia="zh-TW"/>
        </w:rPr>
        <w:t>n</w:t>
      </w:r>
      <w:r w:rsidR="001F6A22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 PRACH resource </w:t>
      </w:r>
      <w:r w:rsidR="00EC786A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can be different based on if the UL-WUS is sent to Cell A or </w:t>
      </w:r>
      <w:r w:rsidR="006B73F3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to the NES cell. </w:t>
      </w:r>
      <w:r w:rsidR="00546557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If UL-WUS is sent to NES </w:t>
      </w:r>
      <w:r w:rsidR="00A41112">
        <w:rPr>
          <w:rFonts w:ascii="Times New Roman" w:eastAsia="PMingLiU" w:hAnsi="Times New Roman" w:cs="Times New Roman"/>
          <w:sz w:val="20"/>
          <w:szCs w:val="20"/>
          <w:lang w:eastAsia="zh-TW"/>
        </w:rPr>
        <w:t>cell,</w:t>
      </w:r>
      <w:r w:rsidR="00546557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 the corresponding PRACH resource </w:t>
      </w:r>
      <w:r w:rsidR="0072200D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can be dedicated only for SIB1 request. There </w:t>
      </w:r>
      <w:r w:rsidR="004D3311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will be no issue of overlap with legacy PRACH resource </w:t>
      </w:r>
      <w:r w:rsidR="005233CE">
        <w:rPr>
          <w:rFonts w:ascii="Times New Roman" w:eastAsia="PMingLiU" w:hAnsi="Times New Roman" w:cs="Times New Roman"/>
          <w:sz w:val="20"/>
          <w:szCs w:val="20"/>
          <w:lang w:eastAsia="zh-TW"/>
        </w:rPr>
        <w:t>as there is no legacy PRACH resource usage</w:t>
      </w:r>
      <w:r w:rsidR="003702B3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 </w:t>
      </w:r>
      <w:r w:rsidR="00932101">
        <w:rPr>
          <w:rFonts w:ascii="Times New Roman" w:eastAsia="PMingLiU" w:hAnsi="Times New Roman" w:cs="Times New Roman"/>
          <w:sz w:val="20"/>
          <w:szCs w:val="20"/>
          <w:lang w:eastAsia="zh-TW"/>
        </w:rPr>
        <w:t>(</w:t>
      </w:r>
      <w:r w:rsidR="00131749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e.g., for random access procedure) </w:t>
      </w:r>
      <w:r w:rsidR="003702B3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before NES cell is active with SIB1 transmission. </w:t>
      </w:r>
      <w:r w:rsidR="00901D6A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Furthermore, if </w:t>
      </w:r>
      <w:r w:rsidR="001C359B">
        <w:rPr>
          <w:rFonts w:ascii="Times New Roman" w:eastAsia="PMingLiU" w:hAnsi="Times New Roman" w:cs="Times New Roman"/>
          <w:sz w:val="20"/>
          <w:szCs w:val="20"/>
          <w:lang w:eastAsia="zh-TW"/>
        </w:rPr>
        <w:t>legacy UEs are barred from camping on NES cell</w:t>
      </w:r>
      <w:r w:rsidR="008E5868">
        <w:rPr>
          <w:rFonts w:ascii="Times New Roman" w:eastAsia="PMingLiU" w:hAnsi="Times New Roman" w:cs="Times New Roman"/>
          <w:sz w:val="20"/>
          <w:szCs w:val="20"/>
          <w:lang w:eastAsia="zh-TW"/>
        </w:rPr>
        <w:t>,</w:t>
      </w:r>
      <w:r w:rsidR="001C359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 there is no issue of </w:t>
      </w:r>
      <w:r w:rsidR="00737F2C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legacy UEs contending for PRACH resources in </w:t>
      </w:r>
      <w:r w:rsidR="00A8292A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NES cell. </w:t>
      </w:r>
    </w:p>
    <w:p w14:paraId="0F679DF2" w14:textId="68ADE49C" w:rsidR="00AA225A" w:rsidRDefault="00661970">
      <w:pPr>
        <w:rPr>
          <w:rFonts w:ascii="Times New Roman" w:eastAsia="Yu Mincho" w:hAnsi="Times New Roman" w:cs="Times New Roman"/>
          <w:sz w:val="20"/>
          <w:szCs w:val="20"/>
          <w:lang w:eastAsia="ja-JP"/>
        </w:rPr>
      </w:pPr>
      <w:r>
        <w:rPr>
          <w:rFonts w:ascii="Times New Roman" w:eastAsia="PMingLiU" w:hAnsi="Times New Roman" w:cs="Times New Roman"/>
          <w:sz w:val="20"/>
          <w:szCs w:val="20"/>
          <w:lang w:eastAsia="zh-TW"/>
        </w:rPr>
        <w:t>However, when UL-WUS is sent to Cell A</w:t>
      </w:r>
      <w:r w:rsidR="00B42B7C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, different UEs </w:t>
      </w:r>
      <w:r w:rsidR="009D528A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may be requesting on-demand SIB1 </w:t>
      </w:r>
      <w:r w:rsidR="00756F28">
        <w:rPr>
          <w:rFonts w:ascii="Times New Roman" w:eastAsia="PMingLiU" w:hAnsi="Times New Roman" w:cs="Times New Roman"/>
          <w:sz w:val="20"/>
          <w:szCs w:val="20"/>
          <w:lang w:eastAsia="zh-TW"/>
        </w:rPr>
        <w:t>for</w:t>
      </w:r>
      <w:r w:rsidR="009D528A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 different NES cells</w:t>
      </w:r>
      <w:r w:rsidR="00A540E5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. </w:t>
      </w:r>
      <w:r w:rsidR="00471E7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A resource set must take these into consideration, which is separate from the legacy PRACH resource. </w:t>
      </w:r>
      <w:r w:rsidR="006E36C7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Further, </w:t>
      </w:r>
      <w:r w:rsidR="005E3C0D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legacy </w:t>
      </w:r>
      <w:r w:rsidR="006E36C7">
        <w:rPr>
          <w:rFonts w:ascii="Times New Roman" w:eastAsia="PMingLiU" w:hAnsi="Times New Roman" w:cs="Times New Roman"/>
          <w:sz w:val="20"/>
          <w:szCs w:val="20"/>
          <w:lang w:eastAsia="zh-TW"/>
        </w:rPr>
        <w:t>PRACH resources in Ce</w:t>
      </w:r>
      <w:r w:rsidR="005E3C0D">
        <w:rPr>
          <w:rFonts w:ascii="Times New Roman" w:eastAsia="PMingLiU" w:hAnsi="Times New Roman" w:cs="Times New Roman"/>
          <w:sz w:val="20"/>
          <w:szCs w:val="20"/>
          <w:lang w:eastAsia="zh-TW"/>
        </w:rPr>
        <w:t>ll A can be used by both new UEs and legacy UEs</w:t>
      </w:r>
      <w:r w:rsidR="00220C94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. </w:t>
      </w:r>
      <w:r w:rsidR="008A6215" w:rsidRPr="008A6215">
        <w:rPr>
          <w:rFonts w:ascii="Times New Roman" w:eastAsia="PMingLiU" w:hAnsi="Times New Roman" w:cs="Times New Roman" w:hint="eastAsia"/>
          <w:sz w:val="20"/>
          <w:szCs w:val="20"/>
          <w:lang w:val="en-GB" w:eastAsia="zh-TW"/>
        </w:rPr>
        <w:t xml:space="preserve">If active or non-active in cell level are distinguished commonly with </w:t>
      </w:r>
      <w:r w:rsidR="00ED7C4D">
        <w:rPr>
          <w:rFonts w:ascii="Times New Roman" w:eastAsia="PMingLiU" w:hAnsi="Times New Roman" w:cs="Times New Roman"/>
          <w:sz w:val="20"/>
          <w:szCs w:val="20"/>
          <w:lang w:val="en-GB" w:eastAsia="zh-TW"/>
        </w:rPr>
        <w:t>network</w:t>
      </w:r>
      <w:r w:rsidR="008A6215" w:rsidRPr="008A6215">
        <w:rPr>
          <w:rFonts w:ascii="Times New Roman" w:eastAsia="PMingLiU" w:hAnsi="Times New Roman" w:cs="Times New Roman" w:hint="eastAsia"/>
          <w:sz w:val="20"/>
          <w:szCs w:val="20"/>
          <w:lang w:val="en-GB" w:eastAsia="zh-TW"/>
        </w:rPr>
        <w:t xml:space="preserve"> and UEs, </w:t>
      </w:r>
      <w:r w:rsidR="008A6215" w:rsidRPr="008A6215">
        <w:rPr>
          <w:rFonts w:ascii="Times New Roman" w:eastAsia="PMingLiU" w:hAnsi="Times New Roman" w:cs="Times New Roman"/>
          <w:sz w:val="20"/>
          <w:szCs w:val="20"/>
          <w:lang w:val="en-GB" w:eastAsia="zh-TW"/>
        </w:rPr>
        <w:t>the dedicated PRACH resource for SIB1 request can be overlapped with legacy PRACH resources</w:t>
      </w:r>
      <w:r w:rsidR="008A6215" w:rsidRPr="008A6215">
        <w:rPr>
          <w:rFonts w:ascii="Times New Roman" w:eastAsia="PMingLiU" w:hAnsi="Times New Roman" w:cs="Times New Roman" w:hint="eastAsia"/>
          <w:sz w:val="20"/>
          <w:szCs w:val="20"/>
          <w:lang w:val="en-GB" w:eastAsia="zh-TW"/>
        </w:rPr>
        <w:t>.</w:t>
      </w:r>
      <w:r w:rsidR="000E2368">
        <w:rPr>
          <w:rFonts w:eastAsia="Yu Mincho"/>
          <w:lang w:eastAsia="ja-JP"/>
        </w:rPr>
        <w:t xml:space="preserve"> </w:t>
      </w:r>
      <w:r w:rsidR="000E2368" w:rsidRPr="00B45912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Overlapping in time domain but FDM between legacy </w:t>
      </w:r>
      <w:r w:rsidR="00D513F7">
        <w:rPr>
          <w:rFonts w:ascii="Times New Roman" w:eastAsia="Yu Mincho" w:hAnsi="Times New Roman" w:cs="Times New Roman"/>
          <w:sz w:val="20"/>
          <w:szCs w:val="20"/>
          <w:lang w:eastAsia="ja-JP"/>
        </w:rPr>
        <w:t>P</w:t>
      </w:r>
      <w:r w:rsidR="000E2368" w:rsidRPr="00B45912">
        <w:rPr>
          <w:rFonts w:ascii="Times New Roman" w:eastAsia="Yu Mincho" w:hAnsi="Times New Roman" w:cs="Times New Roman"/>
          <w:sz w:val="20"/>
          <w:szCs w:val="20"/>
          <w:lang w:eastAsia="ja-JP"/>
        </w:rPr>
        <w:t>RACH</w:t>
      </w:r>
      <w:r w:rsidR="00D513F7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resources </w:t>
      </w:r>
      <w:r w:rsidR="000E2368" w:rsidRPr="00B45912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and </w:t>
      </w:r>
      <w:r w:rsidR="00D513F7">
        <w:rPr>
          <w:rFonts w:ascii="Times New Roman" w:eastAsia="Yu Mincho" w:hAnsi="Times New Roman" w:cs="Times New Roman"/>
          <w:sz w:val="20"/>
          <w:szCs w:val="20"/>
          <w:lang w:eastAsia="ja-JP"/>
        </w:rPr>
        <w:t>dedicated PRACH resou</w:t>
      </w:r>
      <w:r w:rsidR="00A01828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rces (for </w:t>
      </w:r>
      <w:r w:rsidR="000E2368" w:rsidRPr="00B45912">
        <w:rPr>
          <w:rFonts w:ascii="Times New Roman" w:eastAsia="Yu Mincho" w:hAnsi="Times New Roman" w:cs="Times New Roman"/>
          <w:sz w:val="20"/>
          <w:szCs w:val="20"/>
          <w:lang w:eastAsia="ja-JP"/>
        </w:rPr>
        <w:t>UL-WUS</w:t>
      </w:r>
      <w:r w:rsidR="00A01828">
        <w:rPr>
          <w:rFonts w:ascii="Times New Roman" w:eastAsia="Yu Mincho" w:hAnsi="Times New Roman" w:cs="Times New Roman"/>
          <w:sz w:val="20"/>
          <w:szCs w:val="20"/>
          <w:lang w:eastAsia="ja-JP"/>
        </w:rPr>
        <w:t>)</w:t>
      </w:r>
      <w:r w:rsidR="000E2368" w:rsidRPr="00B45912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is </w:t>
      </w:r>
      <w:r w:rsidR="000E2368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an </w:t>
      </w:r>
      <w:r w:rsidR="00316DE5">
        <w:rPr>
          <w:rFonts w:ascii="Times New Roman" w:eastAsia="Yu Mincho" w:hAnsi="Times New Roman" w:cs="Times New Roman"/>
          <w:sz w:val="20"/>
          <w:szCs w:val="20"/>
          <w:lang w:eastAsia="ja-JP"/>
        </w:rPr>
        <w:t>option</w:t>
      </w:r>
      <w:r w:rsidR="000E2368" w:rsidRPr="00B45912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</w:t>
      </w:r>
      <w:r w:rsidR="00A01828">
        <w:rPr>
          <w:rFonts w:ascii="Times New Roman" w:eastAsia="Yu Mincho" w:hAnsi="Times New Roman" w:cs="Times New Roman"/>
          <w:sz w:val="20"/>
          <w:szCs w:val="20"/>
          <w:lang w:eastAsia="ja-JP"/>
        </w:rPr>
        <w:t>which</w:t>
      </w:r>
      <w:r w:rsidR="000E2368" w:rsidRPr="00B45912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</w:t>
      </w:r>
      <w:r w:rsidR="00316DE5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is </w:t>
      </w:r>
      <w:r w:rsidR="000E2368" w:rsidRPr="00B45912">
        <w:rPr>
          <w:rFonts w:ascii="Times New Roman" w:eastAsia="Yu Mincho" w:hAnsi="Times New Roman" w:cs="Times New Roman"/>
          <w:sz w:val="20"/>
          <w:szCs w:val="20"/>
          <w:lang w:eastAsia="ja-JP"/>
        </w:rPr>
        <w:t>good for NES gain.</w:t>
      </w:r>
      <w:r w:rsidR="004E0917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</w:t>
      </w:r>
    </w:p>
    <w:p w14:paraId="7062BBD4" w14:textId="12422A90" w:rsidR="00BF6EEE" w:rsidRDefault="00DB2D60">
      <w:pPr>
        <w:rPr>
          <w:rFonts w:ascii="Times New Roman" w:eastAsia="Yu Mincho" w:hAnsi="Times New Roman" w:cs="Times New Roman"/>
          <w:sz w:val="20"/>
          <w:szCs w:val="20"/>
          <w:lang w:eastAsia="ja-JP"/>
        </w:rPr>
      </w:pPr>
      <w:r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On the </w:t>
      </w:r>
      <w:r w:rsidR="00C86421">
        <w:rPr>
          <w:rFonts w:ascii="Times New Roman" w:eastAsia="Yu Mincho" w:hAnsi="Times New Roman" w:cs="Times New Roman"/>
          <w:sz w:val="20"/>
          <w:szCs w:val="20"/>
          <w:lang w:eastAsia="ja-JP"/>
        </w:rPr>
        <w:t>details on time, frequency, and/or PRACH preamble resources for UL-WUS</w:t>
      </w:r>
      <w:r w:rsidR="004C2A8B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, it is feasible to </w:t>
      </w:r>
      <w:r w:rsidR="009A2113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choose from the current table for </w:t>
      </w:r>
      <w:r w:rsidR="005D44D5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PRACH resource mapping. </w:t>
      </w:r>
      <w:r w:rsidR="00926F72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Further, </w:t>
      </w:r>
      <w:r w:rsidR="00E30FEA">
        <w:rPr>
          <w:rFonts w:ascii="Times New Roman" w:eastAsia="Yu Mincho" w:hAnsi="Times New Roman" w:cs="Times New Roman"/>
          <w:sz w:val="20"/>
          <w:szCs w:val="20"/>
          <w:lang w:eastAsia="ja-JP"/>
        </w:rPr>
        <w:t>it is possible to use Msg3 and/or Msg5 for on-demand SIB1</w:t>
      </w:r>
      <w:r w:rsidR="00CD13AD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request</w:t>
      </w:r>
      <w:r w:rsidR="008E2FDE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(UL-WUS transmission)</w:t>
      </w:r>
      <w:r w:rsidR="0075326F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, which is beneficial </w:t>
      </w:r>
      <w:r w:rsidR="00505F7E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at least for case 3 (Cell A </w:t>
      </w:r>
      <w:r w:rsidR="00DB1D8A">
        <w:rPr>
          <w:rFonts w:ascii="Times New Roman" w:eastAsia="Yu Mincho" w:hAnsi="Times New Roman" w:cs="Times New Roman"/>
          <w:sz w:val="20"/>
          <w:szCs w:val="20"/>
          <w:lang w:eastAsia="ja-JP"/>
        </w:rPr>
        <w:t>receives UL-WUS and transmits SIB1)</w:t>
      </w:r>
      <w:r w:rsidR="0098648F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. </w:t>
      </w:r>
    </w:p>
    <w:p w14:paraId="41D7EBF5" w14:textId="62B94025" w:rsidR="00BF6EEE" w:rsidRDefault="00BF6EEE">
      <w:pPr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</w:pPr>
      <w:bookmarkStart w:id="5" w:name="_Hlk166163019"/>
      <w:r w:rsidRPr="004B126C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Observation </w:t>
      </w:r>
      <w:r w:rsidR="00EA7812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7</w:t>
      </w:r>
      <w:r w:rsidRPr="004B126C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: The assumption on PRACH resource can be different </w:t>
      </w:r>
      <w:r w:rsidR="009208C0" w:rsidRPr="004B126C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based on if UL-WUS is sent to Cell A or NES cell.  </w:t>
      </w:r>
    </w:p>
    <w:p w14:paraId="3C8F6D65" w14:textId="5E439B4B" w:rsidR="004B126C" w:rsidRDefault="004B126C">
      <w:pPr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</w:pPr>
      <w:r w:rsidRPr="001936B8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Proposal </w:t>
      </w:r>
      <w:r w:rsidR="00DF2241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4</w:t>
      </w:r>
      <w:r w:rsidRPr="001936B8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: </w:t>
      </w:r>
      <w:r w:rsidR="001936B8" w:rsidRPr="001936B8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On the details on time, frequency, and/or PRACH preamble resources for UL-WUS, it is feasible to choose from the current table for PRACH resource mapping.</w:t>
      </w:r>
    </w:p>
    <w:p w14:paraId="1FCD34FA" w14:textId="1905DCEC" w:rsidR="00495B86" w:rsidRDefault="00495B86">
      <w:pPr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</w:pPr>
      <w:r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Proposal </w:t>
      </w:r>
      <w:r w:rsidR="00DF2241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5</w:t>
      </w:r>
      <w:r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: </w:t>
      </w:r>
      <w:r w:rsidR="00FD22DD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It is possible to use Msg3 and/or Msg5 for on-demand SIB1 request</w:t>
      </w:r>
      <w:r w:rsidR="00252DFB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.</w:t>
      </w:r>
    </w:p>
    <w:bookmarkEnd w:id="5"/>
    <w:p w14:paraId="7A2320E4" w14:textId="77777777" w:rsidR="006D38D5" w:rsidRDefault="006D38D5">
      <w:pPr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46DA5" w14:paraId="16502E80" w14:textId="77777777" w:rsidTr="00D46DA5">
        <w:tc>
          <w:tcPr>
            <w:tcW w:w="9350" w:type="dxa"/>
          </w:tcPr>
          <w:p w14:paraId="3B9363B7" w14:textId="32306499" w:rsidR="00A76CEC" w:rsidRPr="00D355A0" w:rsidRDefault="00A76CEC" w:rsidP="00A76CEC">
            <w:pPr>
              <w:pStyle w:val="NormalWeb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D355A0">
              <w:rPr>
                <w:rFonts w:ascii="Times" w:eastAsia="Batang" w:hAnsi="Times"/>
                <w:b/>
                <w:bCs/>
                <w:color w:val="000000"/>
                <w:kern w:val="24"/>
                <w:sz w:val="20"/>
                <w:szCs w:val="20"/>
                <w:highlight w:val="green"/>
              </w:rPr>
              <w:t>Agreement</w:t>
            </w:r>
            <w:r>
              <w:rPr>
                <w:rFonts w:ascii="Times" w:eastAsia="Batang" w:hAnsi="Times"/>
                <w:b/>
                <w:bCs/>
                <w:color w:val="000000"/>
                <w:kern w:val="24"/>
                <w:sz w:val="20"/>
                <w:szCs w:val="20"/>
              </w:rPr>
              <w:t xml:space="preserve"> from RAN1#117 meeting</w:t>
            </w:r>
          </w:p>
          <w:p w14:paraId="20654171" w14:textId="77777777" w:rsidR="00A76CEC" w:rsidRPr="00D355A0" w:rsidRDefault="00A76CEC" w:rsidP="00A76CEC">
            <w:pPr>
              <w:pStyle w:val="NormalWeb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D355A0">
              <w:rPr>
                <w:rFonts w:ascii="Times" w:eastAsia="DengXian" w:hAnsi="Times"/>
                <w:color w:val="000000"/>
                <w:kern w:val="24"/>
                <w:sz w:val="20"/>
                <w:szCs w:val="20"/>
                <w:lang w:val="en-GB"/>
              </w:rPr>
              <w:t>From RAN1 point of view, the following is feasible. It is up to RAN2 to decide whether/how to support it.</w:t>
            </w:r>
          </w:p>
          <w:p w14:paraId="678C5D59" w14:textId="77777777" w:rsidR="00A76CEC" w:rsidRPr="00D355A0" w:rsidRDefault="00A76CEC" w:rsidP="00A76CEC">
            <w:pPr>
              <w:pStyle w:val="NormalWeb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D355A0">
              <w:rPr>
                <w:rFonts w:ascii="Times" w:eastAsia="PMingLiU" w:hAnsi="Times"/>
                <w:color w:val="000000"/>
                <w:kern w:val="24"/>
                <w:sz w:val="20"/>
                <w:szCs w:val="20"/>
                <w:lang w:val="en-GB"/>
              </w:rPr>
              <w:t>At least for Case 2 (Option 1+B+X) design, a unified configuration format that can support both Option 2 (i.e. a UL-WUS configuration applies to multiple NES cells) and Option 3 (i.e. a UL-WUS configuration applies to a single NES cell).</w:t>
            </w:r>
          </w:p>
          <w:p w14:paraId="3EDBEE42" w14:textId="77777777" w:rsidR="00D46DA5" w:rsidRPr="00A76CEC" w:rsidRDefault="00D46DA5">
            <w:pPr>
              <w:rPr>
                <w:rFonts w:ascii="Times New Roman" w:eastAsia="Yu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</w:tr>
    </w:tbl>
    <w:p w14:paraId="13C9FBA0" w14:textId="71CE4A1A" w:rsidR="00EA03E8" w:rsidRPr="00D355A0" w:rsidRDefault="00EA03E8" w:rsidP="00D355A0">
      <w:pPr>
        <w:spacing w:line="240" w:lineRule="auto"/>
        <w:rPr>
          <w:rFonts w:ascii="Times New Roman" w:eastAsia="Yu Mincho" w:hAnsi="Times New Roman" w:cs="Times New Roman"/>
          <w:sz w:val="20"/>
          <w:szCs w:val="20"/>
          <w:lang w:eastAsia="ja-JP"/>
        </w:rPr>
      </w:pPr>
      <w:r w:rsidRPr="00D355A0">
        <w:rPr>
          <w:rFonts w:ascii="Times New Roman" w:eastAsia="Yu Mincho" w:hAnsi="Times New Roman" w:cs="Times New Roman"/>
          <w:sz w:val="20"/>
          <w:szCs w:val="20"/>
          <w:lang w:eastAsia="ja-JP"/>
        </w:rPr>
        <w:t>The UL-WUS configuration in Cell A should configure PRACH resource(s) corresponding to one or more NES cell</w:t>
      </w:r>
      <w:r w:rsidR="003C16C2">
        <w:rPr>
          <w:rFonts w:ascii="Times New Roman" w:eastAsia="Yu Mincho" w:hAnsi="Times New Roman" w:cs="Times New Roman"/>
          <w:sz w:val="20"/>
          <w:szCs w:val="20"/>
          <w:lang w:eastAsia="ja-JP"/>
        </w:rPr>
        <w:t>s</w:t>
      </w:r>
      <w:r w:rsidR="00A02626">
        <w:rPr>
          <w:rFonts w:ascii="Times New Roman" w:eastAsia="Yu Mincho" w:hAnsi="Times New Roman" w:cs="Times New Roman"/>
          <w:sz w:val="20"/>
          <w:szCs w:val="20"/>
          <w:lang w:eastAsia="ja-JP"/>
        </w:rPr>
        <w:t>. A</w:t>
      </w:r>
      <w:r w:rsidRPr="00D355A0">
        <w:rPr>
          <w:rFonts w:ascii="Times New Roman" w:eastAsia="Yu Mincho" w:hAnsi="Times New Roman" w:cs="Times New Roman"/>
          <w:sz w:val="20"/>
          <w:szCs w:val="20"/>
          <w:lang w:eastAsia="ja-JP"/>
        </w:rPr>
        <w:t>s per the configuration, below operations can be supported:</w:t>
      </w:r>
    </w:p>
    <w:p w14:paraId="46C6DD93" w14:textId="5D8A85D5" w:rsidR="00EA03E8" w:rsidRPr="00D355A0" w:rsidRDefault="00EA03E8" w:rsidP="00D355A0">
      <w:pPr>
        <w:pStyle w:val="ListParagraph"/>
        <w:numPr>
          <w:ilvl w:val="0"/>
          <w:numId w:val="18"/>
        </w:numPr>
        <w:spacing w:after="160"/>
        <w:rPr>
          <w:rFonts w:eastAsia="Yu Mincho"/>
          <w:sz w:val="20"/>
          <w:szCs w:val="20"/>
          <w:lang w:eastAsia="ja-JP"/>
        </w:rPr>
      </w:pPr>
      <w:r w:rsidRPr="00D355A0">
        <w:rPr>
          <w:rFonts w:eastAsia="Yu Mincho"/>
          <w:sz w:val="20"/>
          <w:szCs w:val="20"/>
          <w:lang w:eastAsia="ja-JP"/>
        </w:rPr>
        <w:t>Multiple UL-WUS can be transmitted to multiple candidate NES cells, individually, to trigger the on-demand SIB1 of each NES cell. UE can further monitor the SIB1 of all the candidate cells.</w:t>
      </w:r>
      <w:r w:rsidR="003C16C2">
        <w:rPr>
          <w:rFonts w:eastAsia="Yu Mincho"/>
          <w:sz w:val="20"/>
          <w:szCs w:val="20"/>
          <w:lang w:eastAsia="ja-JP"/>
        </w:rPr>
        <w:t xml:space="preserve"> In this case,</w:t>
      </w:r>
      <w:r w:rsidR="00ED3196">
        <w:rPr>
          <w:rFonts w:eastAsia="Yu Mincho"/>
          <w:sz w:val="20"/>
          <w:szCs w:val="20"/>
          <w:lang w:eastAsia="ja-JP"/>
        </w:rPr>
        <w:t xml:space="preserve"> for</w:t>
      </w:r>
      <w:r w:rsidR="003C16C2">
        <w:rPr>
          <w:rFonts w:eastAsia="Yu Mincho"/>
          <w:sz w:val="20"/>
          <w:szCs w:val="20"/>
          <w:lang w:eastAsia="ja-JP"/>
        </w:rPr>
        <w:t xml:space="preserve"> th</w:t>
      </w:r>
      <w:r w:rsidR="00ED3196">
        <w:rPr>
          <w:rFonts w:eastAsia="Yu Mincho"/>
          <w:sz w:val="20"/>
          <w:szCs w:val="20"/>
          <w:lang w:eastAsia="ja-JP"/>
        </w:rPr>
        <w:t>e multiple UL-WUS configurations</w:t>
      </w:r>
      <w:r w:rsidR="00DB5A16">
        <w:rPr>
          <w:rFonts w:eastAsia="Yu Mincho"/>
          <w:sz w:val="20"/>
          <w:szCs w:val="20"/>
          <w:lang w:eastAsia="ja-JP"/>
        </w:rPr>
        <w:t>, each configuration corresponds to one NES Cell</w:t>
      </w:r>
    </w:p>
    <w:p w14:paraId="6B4ED45D" w14:textId="62E4EFBE" w:rsidR="00EA03E8" w:rsidRPr="00D355A0" w:rsidRDefault="00EA03E8" w:rsidP="00D355A0">
      <w:pPr>
        <w:pStyle w:val="ListParagraph"/>
        <w:numPr>
          <w:ilvl w:val="0"/>
          <w:numId w:val="18"/>
        </w:numPr>
        <w:spacing w:after="160"/>
        <w:rPr>
          <w:rFonts w:eastAsia="Yu Mincho"/>
          <w:sz w:val="20"/>
          <w:szCs w:val="20"/>
          <w:lang w:eastAsia="ja-JP"/>
        </w:rPr>
      </w:pPr>
      <w:r w:rsidRPr="00D355A0">
        <w:rPr>
          <w:rFonts w:eastAsia="Yu Mincho"/>
          <w:sz w:val="20"/>
          <w:szCs w:val="20"/>
          <w:lang w:eastAsia="ja-JP"/>
        </w:rPr>
        <w:t>A single UL-WUS can be transmitted to multiple candidate NES cells</w:t>
      </w:r>
      <w:r w:rsidR="00EE37C7">
        <w:rPr>
          <w:rFonts w:eastAsia="Yu Mincho"/>
          <w:sz w:val="20"/>
          <w:szCs w:val="20"/>
          <w:lang w:eastAsia="ja-JP"/>
        </w:rPr>
        <w:t xml:space="preserve"> simultaneously</w:t>
      </w:r>
      <w:r w:rsidRPr="00D355A0">
        <w:rPr>
          <w:rFonts w:eastAsia="Yu Mincho"/>
          <w:sz w:val="20"/>
          <w:szCs w:val="20"/>
          <w:lang w:eastAsia="ja-JP"/>
        </w:rPr>
        <w:t>. UE can further monitor the SIB1 of all the candidate cells or indicate which NES cell in Msg3</w:t>
      </w:r>
      <w:r w:rsidR="00EE37C7">
        <w:rPr>
          <w:rFonts w:eastAsia="Yu Mincho"/>
          <w:sz w:val="20"/>
          <w:szCs w:val="20"/>
          <w:lang w:eastAsia="ja-JP"/>
        </w:rPr>
        <w:t xml:space="preserve">. In this case, for </w:t>
      </w:r>
      <w:r w:rsidR="00EC2214">
        <w:rPr>
          <w:rFonts w:eastAsia="Yu Mincho"/>
          <w:sz w:val="20"/>
          <w:szCs w:val="20"/>
          <w:lang w:eastAsia="ja-JP"/>
        </w:rPr>
        <w:t>this UL-WUS configuration, it corresponds to multiple NES cells</w:t>
      </w:r>
      <w:r w:rsidR="005B3795">
        <w:rPr>
          <w:rFonts w:eastAsia="Yu Mincho"/>
          <w:sz w:val="20"/>
          <w:szCs w:val="20"/>
          <w:lang w:eastAsia="ja-JP"/>
        </w:rPr>
        <w:t xml:space="preserve">. Therefore, UL-WUS transmitted to Cell A to trigger multiple NES cells can also </w:t>
      </w:r>
      <w:r w:rsidR="00916EAF">
        <w:rPr>
          <w:rFonts w:eastAsia="Yu Mincho"/>
          <w:sz w:val="20"/>
          <w:szCs w:val="20"/>
          <w:lang w:eastAsia="ja-JP"/>
        </w:rPr>
        <w:t>apply to Case 3.</w:t>
      </w:r>
    </w:p>
    <w:p w14:paraId="11DB4E4D" w14:textId="76D8404C" w:rsidR="00EA03E8" w:rsidRDefault="00EA03E8" w:rsidP="00686386">
      <w:pPr>
        <w:pStyle w:val="ListParagraph"/>
        <w:numPr>
          <w:ilvl w:val="0"/>
          <w:numId w:val="18"/>
        </w:numPr>
        <w:rPr>
          <w:rFonts w:eastAsia="Yu Mincho"/>
          <w:sz w:val="20"/>
          <w:szCs w:val="20"/>
          <w:lang w:eastAsia="ja-JP"/>
        </w:rPr>
      </w:pPr>
      <w:r w:rsidRPr="00D355A0">
        <w:rPr>
          <w:rFonts w:eastAsia="Yu Mincho"/>
          <w:sz w:val="20"/>
          <w:szCs w:val="20"/>
          <w:lang w:eastAsia="ja-JP"/>
        </w:rPr>
        <w:t xml:space="preserve">A single UL-WUS </w:t>
      </w:r>
      <w:r w:rsidR="00686386">
        <w:rPr>
          <w:rFonts w:eastAsia="Yu Mincho"/>
          <w:sz w:val="20"/>
          <w:szCs w:val="20"/>
          <w:lang w:eastAsia="ja-JP"/>
        </w:rPr>
        <w:t xml:space="preserve">is configured and </w:t>
      </w:r>
      <w:r w:rsidRPr="00D355A0">
        <w:rPr>
          <w:rFonts w:eastAsia="Yu Mincho"/>
          <w:sz w:val="20"/>
          <w:szCs w:val="20"/>
          <w:lang w:eastAsia="ja-JP"/>
        </w:rPr>
        <w:t>can be transmitted to just one candidate NES cell. UE further only monitor the SIB1 of the candidate cell.</w:t>
      </w:r>
    </w:p>
    <w:p w14:paraId="170E309F" w14:textId="7EB280FF" w:rsidR="00905F7B" w:rsidRDefault="00905F7B" w:rsidP="00905F7B">
      <w:pPr>
        <w:spacing w:line="240" w:lineRule="auto"/>
        <w:rPr>
          <w:rFonts w:ascii="Times New Roman" w:eastAsia="Yu Mincho" w:hAnsi="Times New Roman" w:cs="Times New Roman"/>
          <w:sz w:val="20"/>
          <w:szCs w:val="20"/>
          <w:lang w:eastAsia="ja-JP"/>
        </w:rPr>
      </w:pPr>
      <w:r w:rsidRPr="00D355A0">
        <w:rPr>
          <w:rFonts w:ascii="Times New Roman" w:eastAsia="Yu Mincho" w:hAnsi="Times New Roman" w:cs="Times New Roman"/>
          <w:sz w:val="20"/>
          <w:szCs w:val="20"/>
          <w:lang w:eastAsia="ja-JP"/>
        </w:rPr>
        <w:t>From the above</w:t>
      </w:r>
      <w:r w:rsidR="00C11CA8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analysis</w:t>
      </w:r>
      <w:r w:rsidR="00491077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, we </w:t>
      </w:r>
      <w:r w:rsidR="006C1530">
        <w:rPr>
          <w:rFonts w:ascii="Times New Roman" w:eastAsia="Yu Mincho" w:hAnsi="Times New Roman" w:cs="Times New Roman"/>
          <w:sz w:val="20"/>
          <w:szCs w:val="20"/>
          <w:lang w:eastAsia="ja-JP"/>
        </w:rPr>
        <w:t>have the following proposal,</w:t>
      </w:r>
    </w:p>
    <w:p w14:paraId="24188981" w14:textId="6570C161" w:rsidR="006C1530" w:rsidRPr="00D355A0" w:rsidRDefault="006C1530" w:rsidP="00905F7B">
      <w:pPr>
        <w:spacing w:line="240" w:lineRule="auto"/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</w:pPr>
      <w:r w:rsidRPr="00D355A0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Proposal </w:t>
      </w:r>
      <w:r w:rsidR="00DF2241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6</w:t>
      </w:r>
      <w:r w:rsidRPr="00D355A0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: </w:t>
      </w:r>
      <w:r w:rsidR="00767007" w:rsidRPr="00D355A0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One or more UL-WUS configuration</w:t>
      </w:r>
      <w:r w:rsidR="00DF2241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s</w:t>
      </w:r>
      <w:r w:rsidR="00767007" w:rsidRPr="00D355A0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 can be configured to UE</w:t>
      </w:r>
      <w:r w:rsidR="00011F14" w:rsidRPr="00D355A0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. By each configuration, UL-WUS transmission can</w:t>
      </w:r>
      <w:r w:rsidR="0042575C" w:rsidRPr="00D355A0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 trigger one or more NES cells for on-demand SIB1, which can</w:t>
      </w:r>
      <w:r w:rsidR="007A535C" w:rsidRPr="00D355A0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 support both Case 2 (when UL-WUS is transmitted to </w:t>
      </w:r>
      <w:r w:rsidR="0055699C" w:rsidRPr="00D355A0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NES cell</w:t>
      </w:r>
      <w:r w:rsidR="007A535C" w:rsidRPr="00D355A0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) and Case 3</w:t>
      </w:r>
      <w:r w:rsidR="0055699C" w:rsidRPr="00D355A0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 (when UL-WUS is transmitted to Cell A).</w:t>
      </w:r>
    </w:p>
    <w:p w14:paraId="76D41B1C" w14:textId="77777777" w:rsidR="00B14EDB" w:rsidRPr="00D355A0" w:rsidRDefault="00B14EDB" w:rsidP="00D355A0">
      <w:pPr>
        <w:spacing w:line="240" w:lineRule="auto"/>
        <w:rPr>
          <w:rFonts w:ascii="Times New Roman" w:eastAsia="Yu Mincho" w:hAnsi="Times New Roman" w:cs="Times New Roman"/>
          <w:sz w:val="20"/>
          <w:szCs w:val="20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F702F" w14:paraId="0DC29087" w14:textId="77777777" w:rsidTr="002F702F">
        <w:tc>
          <w:tcPr>
            <w:tcW w:w="9350" w:type="dxa"/>
          </w:tcPr>
          <w:p w14:paraId="2908B94D" w14:textId="19B073D4" w:rsidR="00835057" w:rsidRPr="00835057" w:rsidRDefault="00835057" w:rsidP="00835057">
            <w:pPr>
              <w:rPr>
                <w:rFonts w:ascii="Times" w:hAnsi="Times" w:cs="Times"/>
                <w:b/>
                <w:bCs/>
                <w:sz w:val="20"/>
                <w:szCs w:val="20"/>
                <w:lang w:val="en-US" w:eastAsia="ja-JP"/>
              </w:rPr>
            </w:pPr>
            <w:r w:rsidRPr="00D355A0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val="en-GB" w:eastAsia="ja-JP"/>
              </w:rPr>
              <w:t>Agreement</w:t>
            </w:r>
            <w:r>
              <w:rPr>
                <w:rFonts w:ascii="Times" w:hAnsi="Times" w:cs="Times"/>
                <w:b/>
                <w:bCs/>
                <w:sz w:val="20"/>
                <w:szCs w:val="20"/>
                <w:lang w:val="en-GB" w:eastAsia="ja-JP"/>
              </w:rPr>
              <w:t xml:space="preserve"> from RAN1#117 meeting</w:t>
            </w:r>
          </w:p>
          <w:p w14:paraId="4EB993CA" w14:textId="77777777" w:rsidR="00835057" w:rsidRPr="00D355A0" w:rsidRDefault="00835057" w:rsidP="00835057">
            <w:pPr>
              <w:rPr>
                <w:rFonts w:ascii="Times" w:hAnsi="Times" w:cs="Times"/>
                <w:sz w:val="20"/>
                <w:szCs w:val="20"/>
                <w:lang w:val="en-US" w:eastAsia="ja-JP"/>
              </w:rPr>
            </w:pPr>
            <w:r w:rsidRPr="00D355A0">
              <w:rPr>
                <w:rFonts w:ascii="Times" w:hAnsi="Times" w:cs="Times"/>
                <w:sz w:val="20"/>
                <w:szCs w:val="20"/>
                <w:lang w:val="en-GB" w:eastAsia="ja-JP"/>
              </w:rPr>
              <w:t>At least for Case-2: For further study of type 0 PDCCH monitoring occasions for on demand SIB1, after UE transmits the UL WUS in idle/inactive mode, RAN1 assumes following as a starting point:</w:t>
            </w:r>
          </w:p>
          <w:p w14:paraId="40679DE6" w14:textId="77777777" w:rsidR="00835057" w:rsidRPr="00D355A0" w:rsidRDefault="00835057" w:rsidP="00835057">
            <w:pPr>
              <w:numPr>
                <w:ilvl w:val="0"/>
                <w:numId w:val="25"/>
              </w:numPr>
              <w:rPr>
                <w:rFonts w:ascii="Times" w:hAnsi="Times" w:cs="Times"/>
                <w:sz w:val="20"/>
                <w:szCs w:val="20"/>
                <w:lang w:val="en-US" w:eastAsia="ja-JP"/>
              </w:rPr>
            </w:pPr>
            <w:r w:rsidRPr="00D355A0">
              <w:rPr>
                <w:rFonts w:ascii="Times" w:hAnsi="Times" w:cs="Times"/>
                <w:sz w:val="20"/>
                <w:szCs w:val="20"/>
                <w:lang w:val="en-GB" w:eastAsia="ja-JP"/>
              </w:rPr>
              <w:t>Option 1: One or more type 0 PDCCH monitoring occasions for on demand SIB1 within a time window</w:t>
            </w:r>
          </w:p>
          <w:p w14:paraId="62216183" w14:textId="77777777" w:rsidR="00835057" w:rsidRPr="00D355A0" w:rsidRDefault="00835057" w:rsidP="00835057">
            <w:pPr>
              <w:numPr>
                <w:ilvl w:val="1"/>
                <w:numId w:val="25"/>
              </w:numPr>
              <w:rPr>
                <w:rFonts w:ascii="Times" w:hAnsi="Times" w:cs="Times"/>
                <w:sz w:val="20"/>
                <w:szCs w:val="20"/>
                <w:lang w:val="en-US" w:eastAsia="ja-JP"/>
              </w:rPr>
            </w:pPr>
            <w:r w:rsidRPr="00D355A0">
              <w:rPr>
                <w:rFonts w:ascii="Times" w:hAnsi="Times" w:cs="Times"/>
                <w:sz w:val="20"/>
                <w:szCs w:val="20"/>
                <w:lang w:eastAsia="ja-JP"/>
              </w:rPr>
              <w:t>FFS</w:t>
            </w:r>
            <w:r w:rsidRPr="00D355A0">
              <w:rPr>
                <w:rFonts w:ascii="Times" w:hAnsi="Times" w:cs="Times"/>
                <w:sz w:val="20"/>
                <w:szCs w:val="20"/>
                <w:lang w:val="en-GB" w:eastAsia="ja-JP"/>
              </w:rPr>
              <w:t xml:space="preserve">: How the search space zero configuration is provided (e.g. </w:t>
            </w:r>
            <w:proofErr w:type="gramStart"/>
            <w:r w:rsidRPr="00D355A0">
              <w:rPr>
                <w:rFonts w:ascii="Times" w:hAnsi="Times" w:cs="Times"/>
                <w:sz w:val="20"/>
                <w:szCs w:val="20"/>
                <w:lang w:val="en-GB" w:eastAsia="ja-JP"/>
              </w:rPr>
              <w:t xml:space="preserve">from  </w:t>
            </w:r>
            <w:proofErr w:type="spellStart"/>
            <w:r w:rsidRPr="00D355A0">
              <w:rPr>
                <w:rFonts w:ascii="Times" w:hAnsi="Times" w:cs="Times"/>
                <w:i/>
                <w:iCs/>
                <w:sz w:val="20"/>
                <w:szCs w:val="20"/>
                <w:lang w:val="en-GB" w:eastAsia="ja-JP"/>
              </w:rPr>
              <w:t>searchSpaceZero</w:t>
            </w:r>
            <w:proofErr w:type="spellEnd"/>
            <w:proofErr w:type="gramEnd"/>
            <w:r w:rsidRPr="00D355A0">
              <w:rPr>
                <w:rFonts w:ascii="Times" w:hAnsi="Times" w:cs="Times"/>
                <w:sz w:val="20"/>
                <w:szCs w:val="20"/>
                <w:lang w:val="en-GB" w:eastAsia="ja-JP"/>
              </w:rPr>
              <w:t xml:space="preserve">  in  MIB  or  from a new search space that is indicated by UL-WUS configuration)</w:t>
            </w:r>
          </w:p>
          <w:p w14:paraId="35A6BA14" w14:textId="77777777" w:rsidR="00835057" w:rsidRPr="00D355A0" w:rsidRDefault="00835057" w:rsidP="00835057">
            <w:pPr>
              <w:numPr>
                <w:ilvl w:val="1"/>
                <w:numId w:val="25"/>
              </w:numPr>
              <w:rPr>
                <w:rFonts w:ascii="Times" w:hAnsi="Times" w:cs="Times"/>
                <w:sz w:val="20"/>
                <w:szCs w:val="20"/>
                <w:lang w:val="en-US" w:eastAsia="ja-JP"/>
              </w:rPr>
            </w:pPr>
            <w:r w:rsidRPr="00D355A0">
              <w:rPr>
                <w:rFonts w:ascii="Times" w:hAnsi="Times" w:cs="Times"/>
                <w:sz w:val="20"/>
                <w:szCs w:val="20"/>
                <w:lang w:val="en-GB" w:eastAsia="ja-JP"/>
              </w:rPr>
              <w:t xml:space="preserve">FFS: Details of the time window, including at least the starting time and duration </w:t>
            </w:r>
          </w:p>
          <w:p w14:paraId="583D62C9" w14:textId="77777777" w:rsidR="00835057" w:rsidRPr="00D355A0" w:rsidRDefault="00835057" w:rsidP="00835057">
            <w:pPr>
              <w:numPr>
                <w:ilvl w:val="1"/>
                <w:numId w:val="25"/>
              </w:numPr>
              <w:rPr>
                <w:rFonts w:ascii="Times" w:hAnsi="Times" w:cs="Times"/>
                <w:sz w:val="20"/>
                <w:szCs w:val="20"/>
                <w:lang w:val="en-US" w:eastAsia="ja-JP"/>
              </w:rPr>
            </w:pPr>
            <w:r w:rsidRPr="00D355A0">
              <w:rPr>
                <w:rFonts w:ascii="Times" w:hAnsi="Times" w:cs="Times"/>
                <w:sz w:val="20"/>
                <w:szCs w:val="20"/>
                <w:lang w:val="en-GB" w:eastAsia="ja-JP"/>
              </w:rPr>
              <w:t>FFS: Whether/how to support transmission of on-demand SIB1 with the association with SSB(s) based on a received UL-WUS</w:t>
            </w:r>
          </w:p>
          <w:p w14:paraId="09EE15AF" w14:textId="77777777" w:rsidR="002F702F" w:rsidRDefault="002F702F">
            <w:pPr>
              <w:rPr>
                <w:rFonts w:ascii="Times" w:hAnsi="Times" w:cs="Times"/>
                <w:b/>
                <w:sz w:val="20"/>
                <w:szCs w:val="20"/>
                <w:lang w:eastAsia="ja-JP"/>
              </w:rPr>
            </w:pPr>
          </w:p>
        </w:tc>
      </w:tr>
    </w:tbl>
    <w:p w14:paraId="7ABA4C43" w14:textId="78C7BC4C" w:rsidR="0071742E" w:rsidRPr="00D355A0" w:rsidRDefault="00842E0A" w:rsidP="0071742E">
      <w:pPr>
        <w:rPr>
          <w:rFonts w:ascii="Times" w:hAnsi="Times" w:cs="Times"/>
          <w:bCs/>
          <w:sz w:val="20"/>
          <w:szCs w:val="20"/>
          <w:lang w:eastAsia="ja-JP"/>
        </w:rPr>
      </w:pPr>
      <w:r>
        <w:rPr>
          <w:rFonts w:ascii="Times" w:hAnsi="Times" w:cs="Times"/>
          <w:bCs/>
          <w:sz w:val="20"/>
          <w:szCs w:val="20"/>
          <w:lang w:eastAsia="ja-JP"/>
        </w:rPr>
        <w:t>As agreed, f</w:t>
      </w:r>
      <w:r w:rsidR="0071742E" w:rsidRPr="00D355A0">
        <w:rPr>
          <w:rFonts w:ascii="Times" w:hAnsi="Times" w:cs="Times"/>
          <w:bCs/>
          <w:sz w:val="20"/>
          <w:szCs w:val="20"/>
          <w:lang w:eastAsia="ja-JP"/>
        </w:rPr>
        <w:t>or Case 2, after UE transmits the UL WUS, UE would start to monitor the on-demand SIB1 within a time window</w:t>
      </w:r>
    </w:p>
    <w:p w14:paraId="580CA963" w14:textId="3BFCC964" w:rsidR="0071742E" w:rsidRPr="00D355A0" w:rsidRDefault="0071742E" w:rsidP="0071742E">
      <w:pPr>
        <w:rPr>
          <w:rFonts w:ascii="Times" w:hAnsi="Times" w:cs="Times"/>
          <w:bCs/>
          <w:sz w:val="20"/>
          <w:szCs w:val="20"/>
          <w:lang w:eastAsia="ja-JP"/>
        </w:rPr>
      </w:pPr>
      <w:r w:rsidRPr="00D355A0">
        <w:rPr>
          <w:rFonts w:ascii="Times" w:hAnsi="Times" w:cs="Times"/>
          <w:bCs/>
          <w:sz w:val="20"/>
          <w:szCs w:val="20"/>
          <w:lang w:eastAsia="ja-JP"/>
        </w:rPr>
        <w:t xml:space="preserve">The type 0 PDCCH monitoring occasions for on demand SIB1 can be provided by the UL-WUS configuration from Cell A. If not configured, it can follow the pdcch-ConfigSIB1 in MIB. Then the flexibility of whether the on demand SIB1 type </w:t>
      </w:r>
      <w:proofErr w:type="gramStart"/>
      <w:r w:rsidRPr="00D355A0">
        <w:rPr>
          <w:rFonts w:ascii="Times" w:hAnsi="Times" w:cs="Times"/>
          <w:bCs/>
          <w:sz w:val="20"/>
          <w:szCs w:val="20"/>
          <w:lang w:eastAsia="ja-JP"/>
        </w:rPr>
        <w:t xml:space="preserve">0  </w:t>
      </w:r>
      <w:r w:rsidR="00E32359">
        <w:rPr>
          <w:rFonts w:ascii="Times" w:hAnsi="Times" w:cs="Times" w:hint="eastAsia"/>
          <w:bCs/>
          <w:sz w:val="20"/>
          <w:szCs w:val="20"/>
          <w:lang w:eastAsia="ja-JP"/>
        </w:rPr>
        <w:t>PDCCH</w:t>
      </w:r>
      <w:proofErr w:type="gramEnd"/>
      <w:r w:rsidRPr="00D355A0">
        <w:rPr>
          <w:rFonts w:ascii="Times" w:hAnsi="Times" w:cs="Times"/>
          <w:bCs/>
          <w:sz w:val="20"/>
          <w:szCs w:val="20"/>
          <w:lang w:eastAsia="ja-JP"/>
        </w:rPr>
        <w:t xml:space="preserve"> is restricted in 16 patterns in pdcch-ConfigSIB1 can be up to </w:t>
      </w:r>
      <w:proofErr w:type="spellStart"/>
      <w:r w:rsidRPr="00D355A0">
        <w:rPr>
          <w:rFonts w:ascii="Times" w:hAnsi="Times" w:cs="Times"/>
          <w:bCs/>
          <w:sz w:val="20"/>
          <w:szCs w:val="20"/>
          <w:lang w:eastAsia="ja-JP"/>
        </w:rPr>
        <w:t>gNB</w:t>
      </w:r>
      <w:proofErr w:type="spellEnd"/>
      <w:r w:rsidRPr="00D355A0">
        <w:rPr>
          <w:rFonts w:ascii="Times" w:hAnsi="Times" w:cs="Times"/>
          <w:bCs/>
          <w:sz w:val="20"/>
          <w:szCs w:val="20"/>
          <w:lang w:eastAsia="ja-JP"/>
        </w:rPr>
        <w:t xml:space="preserve"> implementation.</w:t>
      </w:r>
    </w:p>
    <w:p w14:paraId="66388217" w14:textId="78CB2F53" w:rsidR="00AC220F" w:rsidRPr="00D355A0" w:rsidRDefault="0071742E" w:rsidP="0071742E">
      <w:pPr>
        <w:rPr>
          <w:rFonts w:ascii="Times" w:hAnsi="Times" w:cs="Times"/>
          <w:bCs/>
          <w:sz w:val="20"/>
          <w:szCs w:val="20"/>
          <w:lang w:eastAsia="ja-JP"/>
        </w:rPr>
      </w:pPr>
      <w:r w:rsidRPr="00D355A0">
        <w:rPr>
          <w:rFonts w:ascii="Times" w:hAnsi="Times" w:cs="Times"/>
          <w:bCs/>
          <w:sz w:val="20"/>
          <w:szCs w:val="20"/>
          <w:lang w:eastAsia="ja-JP"/>
        </w:rPr>
        <w:t>The starting time of time window for the type 0 PDCCH MOs is decided by the time instance of UL WUS transmission and an offset value. The offset value and the duration can be configured within UL-WUS configuration.</w:t>
      </w:r>
    </w:p>
    <w:p w14:paraId="4A77E85C" w14:textId="50C01FFB" w:rsidR="002F702F" w:rsidRDefault="00A862ED">
      <w:pPr>
        <w:rPr>
          <w:rFonts w:ascii="Times" w:hAnsi="Times" w:cs="Times"/>
          <w:b/>
          <w:sz w:val="20"/>
          <w:szCs w:val="20"/>
          <w:lang w:eastAsia="ja-JP"/>
        </w:rPr>
      </w:pPr>
      <w:r>
        <w:rPr>
          <w:rFonts w:ascii="Times" w:hAnsi="Times" w:cs="Times"/>
          <w:b/>
          <w:sz w:val="20"/>
          <w:szCs w:val="20"/>
          <w:lang w:eastAsia="ja-JP"/>
        </w:rPr>
        <w:t xml:space="preserve">Proposal </w:t>
      </w:r>
      <w:r w:rsidR="007A30D5">
        <w:rPr>
          <w:rFonts w:ascii="Times" w:hAnsi="Times" w:cs="Times"/>
          <w:b/>
          <w:sz w:val="20"/>
          <w:szCs w:val="20"/>
          <w:lang w:eastAsia="ja-JP"/>
        </w:rPr>
        <w:t>7</w:t>
      </w:r>
      <w:r>
        <w:rPr>
          <w:rFonts w:ascii="Times" w:hAnsi="Times" w:cs="Times"/>
          <w:b/>
          <w:sz w:val="20"/>
          <w:szCs w:val="20"/>
          <w:lang w:eastAsia="ja-JP"/>
        </w:rPr>
        <w:t xml:space="preserve">: </w:t>
      </w:r>
      <w:r w:rsidR="009F2296">
        <w:rPr>
          <w:rFonts w:ascii="Times" w:hAnsi="Times" w:cs="Times"/>
          <w:b/>
          <w:sz w:val="20"/>
          <w:szCs w:val="20"/>
          <w:lang w:eastAsia="ja-JP"/>
        </w:rPr>
        <w:t xml:space="preserve">The type 0 PDCCH monitoring occasions for on-demand SIB1 </w:t>
      </w:r>
      <w:r w:rsidR="00DA654E">
        <w:rPr>
          <w:rFonts w:ascii="Times" w:hAnsi="Times" w:cs="Times"/>
          <w:b/>
          <w:sz w:val="20"/>
          <w:szCs w:val="20"/>
          <w:lang w:eastAsia="ja-JP"/>
        </w:rPr>
        <w:t xml:space="preserve">can be configured within UL-WUS configuration from Cell A. If not configured, it follows the </w:t>
      </w:r>
      <w:r w:rsidR="00DA654E" w:rsidRPr="00DA654E">
        <w:rPr>
          <w:rFonts w:ascii="Times" w:hAnsi="Times" w:cs="Times"/>
          <w:b/>
          <w:sz w:val="20"/>
          <w:szCs w:val="20"/>
          <w:lang w:eastAsia="ja-JP"/>
        </w:rPr>
        <w:t>pdcch-ConfigSIB1 in MIB</w:t>
      </w:r>
      <w:r w:rsidR="00DA654E">
        <w:rPr>
          <w:rFonts w:ascii="Times" w:hAnsi="Times" w:cs="Times"/>
          <w:b/>
          <w:sz w:val="20"/>
          <w:szCs w:val="20"/>
          <w:lang w:eastAsia="ja-JP"/>
        </w:rPr>
        <w:t xml:space="preserve"> of NES cell</w:t>
      </w:r>
      <w:r w:rsidR="00606201">
        <w:rPr>
          <w:rFonts w:ascii="Times" w:hAnsi="Times" w:cs="Times"/>
          <w:b/>
          <w:sz w:val="20"/>
          <w:szCs w:val="20"/>
          <w:lang w:eastAsia="ja-JP"/>
        </w:rPr>
        <w:t>, if transmitted.</w:t>
      </w:r>
    </w:p>
    <w:p w14:paraId="14FC4E83" w14:textId="65A549AC" w:rsidR="00606201" w:rsidRDefault="00606201">
      <w:pPr>
        <w:rPr>
          <w:rFonts w:ascii="Times" w:hAnsi="Times" w:cs="Times"/>
          <w:b/>
          <w:sz w:val="20"/>
          <w:szCs w:val="20"/>
          <w:lang w:eastAsia="ja-JP"/>
        </w:rPr>
      </w:pPr>
      <w:r>
        <w:rPr>
          <w:rFonts w:ascii="Times" w:hAnsi="Times" w:cs="Times"/>
          <w:b/>
          <w:sz w:val="20"/>
          <w:szCs w:val="20"/>
          <w:lang w:eastAsia="ja-JP"/>
        </w:rPr>
        <w:t>Proposal</w:t>
      </w:r>
      <w:r w:rsidR="007A30D5">
        <w:rPr>
          <w:rFonts w:ascii="Times" w:hAnsi="Times" w:cs="Times"/>
          <w:b/>
          <w:sz w:val="20"/>
          <w:szCs w:val="20"/>
          <w:lang w:eastAsia="ja-JP"/>
        </w:rPr>
        <w:t xml:space="preserve"> 8</w:t>
      </w:r>
      <w:r>
        <w:rPr>
          <w:rFonts w:ascii="Times" w:hAnsi="Times" w:cs="Times"/>
          <w:b/>
          <w:sz w:val="20"/>
          <w:szCs w:val="20"/>
          <w:lang w:eastAsia="ja-JP"/>
        </w:rPr>
        <w:t xml:space="preserve">: For </w:t>
      </w:r>
      <w:r w:rsidR="001A1AF3">
        <w:rPr>
          <w:rFonts w:ascii="Times" w:hAnsi="Times" w:cs="Times"/>
          <w:b/>
          <w:sz w:val="20"/>
          <w:szCs w:val="20"/>
          <w:lang w:eastAsia="ja-JP"/>
        </w:rPr>
        <w:t>type 0 PDCCH monitoring, t</w:t>
      </w:r>
      <w:r>
        <w:rPr>
          <w:rFonts w:ascii="Times" w:hAnsi="Times" w:cs="Times"/>
          <w:b/>
          <w:sz w:val="20"/>
          <w:szCs w:val="20"/>
          <w:lang w:eastAsia="ja-JP"/>
        </w:rPr>
        <w:t>he offset value from the</w:t>
      </w:r>
      <w:r w:rsidR="007E3FF0">
        <w:rPr>
          <w:rFonts w:ascii="Times" w:hAnsi="Times" w:cs="Times"/>
          <w:b/>
          <w:sz w:val="20"/>
          <w:szCs w:val="20"/>
          <w:lang w:eastAsia="ja-JP"/>
        </w:rPr>
        <w:t xml:space="preserve"> time instance of UL-WUS transmission and duration can be configured with UL-WUS configuration.</w:t>
      </w:r>
    </w:p>
    <w:p w14:paraId="4B7BD268" w14:textId="77777777" w:rsidR="002F702F" w:rsidRDefault="002F702F">
      <w:pPr>
        <w:rPr>
          <w:rFonts w:ascii="Times" w:hAnsi="Times" w:cs="Times"/>
          <w:b/>
          <w:sz w:val="20"/>
          <w:szCs w:val="20"/>
          <w:lang w:eastAsia="ja-JP"/>
        </w:rPr>
      </w:pPr>
    </w:p>
    <w:p w14:paraId="102F8620" w14:textId="77777777" w:rsidR="00AC220F" w:rsidRPr="00DC33E4" w:rsidRDefault="00AC220F" w:rsidP="00AC220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0A393FB0" w14:textId="77777777" w:rsidR="00AC220F" w:rsidRDefault="00AC220F" w:rsidP="00AC220F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F25348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Based on the discussion, the following proposals are highlighted: </w:t>
      </w:r>
    </w:p>
    <w:p w14:paraId="0453E710" w14:textId="038EB3B2" w:rsidR="005406A6" w:rsidRPr="00374293" w:rsidRDefault="00D355A0" w:rsidP="00374293">
      <w:pPr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</w:pPr>
      <w:r w:rsidRPr="0037429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Pr="00374293">
        <w:rPr>
          <w:rFonts w:ascii="Times New Roman" w:hAnsi="Times New Roman" w:cs="Times New Roman"/>
          <w:b/>
          <w:bCs/>
          <w:sz w:val="20"/>
          <w:szCs w:val="20"/>
          <w:lang w:eastAsia="ja-JP"/>
        </w:rPr>
        <w:t>1</w:t>
      </w:r>
      <w:r w:rsidRPr="00374293">
        <w:rPr>
          <w:rFonts w:ascii="Times New Roman" w:hAnsi="Times New Roman" w:cs="Times New Roman"/>
          <w:b/>
          <w:bCs/>
          <w:sz w:val="20"/>
          <w:szCs w:val="20"/>
        </w:rPr>
        <w:t>: When NES cell has been already active, UL-WUS configuration or update can be sent from NES cell (case 1)</w:t>
      </w:r>
      <w:r w:rsidRPr="00374293">
        <w:rPr>
          <w:rFonts w:ascii="Times New Roman" w:hAnsi="Times New Roman" w:cs="Times New Roman"/>
          <w:b/>
          <w:bCs/>
          <w:sz w:val="20"/>
          <w:szCs w:val="20"/>
          <w:lang w:eastAsia="ja-JP"/>
        </w:rPr>
        <w:t>. This is just same as legacy operation of the cell.</w:t>
      </w:r>
    </w:p>
    <w:p w14:paraId="2A89346B" w14:textId="77777777" w:rsidR="00E734A4" w:rsidRPr="004642D3" w:rsidRDefault="00E734A4" w:rsidP="00E734A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 w:cs="Times New Roman"/>
          <w:b/>
          <w:bCs/>
          <w:sz w:val="20"/>
          <w:szCs w:val="20"/>
          <w:lang w:eastAsia="ja-JP"/>
        </w:rPr>
        <w:t>1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>: Case 3 leads to more NES gain as NES cell does not need to monitor UL-WUS or transmit SIB1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when not activated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, thus has longer sleep time. </w:t>
      </w:r>
    </w:p>
    <w:p w14:paraId="6CACB2C7" w14:textId="77777777" w:rsidR="00E734A4" w:rsidRDefault="00E734A4" w:rsidP="00E734A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 w:cs="Times New Roman"/>
          <w:b/>
          <w:bCs/>
          <w:sz w:val="20"/>
          <w:szCs w:val="20"/>
          <w:lang w:eastAsia="ja-JP"/>
        </w:rPr>
        <w:t>2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>: Energy loss for Cell A can be marginal depending on the load and UL-WUS configuration.</w:t>
      </w:r>
    </w:p>
    <w:p w14:paraId="38536831" w14:textId="77777777" w:rsidR="00E734A4" w:rsidRPr="004642D3" w:rsidRDefault="00E734A4" w:rsidP="00E734A4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Observation 3: Case 2 and 3 shares unified signaling and procedure framework for UL-WUS configuration and UL WUS triggering.</w:t>
      </w:r>
    </w:p>
    <w:p w14:paraId="72D0E8DA" w14:textId="77777777" w:rsidR="00E734A4" w:rsidRPr="004642D3" w:rsidRDefault="00E734A4" w:rsidP="00E734A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 w:cs="Times New Roman"/>
          <w:b/>
          <w:bCs/>
          <w:sz w:val="20"/>
          <w:szCs w:val="20"/>
          <w:lang w:eastAsia="ja-JP"/>
        </w:rPr>
        <w:t>4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: Case 2 and Case 3 require co-ordination between Cell A and NES cell. </w:t>
      </w:r>
      <w:r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Pr="00EF3566">
        <w:rPr>
          <w:rFonts w:ascii="Times New Roman" w:hAnsi="Times New Roman" w:cs="Times New Roman"/>
          <w:b/>
          <w:bCs/>
          <w:sz w:val="20"/>
          <w:szCs w:val="20"/>
        </w:rPr>
        <w:t xml:space="preserve">t least for operation within a same </w:t>
      </w:r>
      <w:proofErr w:type="spellStart"/>
      <w:r w:rsidRPr="00EF3566">
        <w:rPr>
          <w:rFonts w:ascii="Times New Roman" w:hAnsi="Times New Roman" w:cs="Times New Roman"/>
          <w:b/>
          <w:bCs/>
          <w:sz w:val="20"/>
          <w:szCs w:val="20"/>
        </w:rPr>
        <w:t>gNB</w:t>
      </w:r>
      <w:proofErr w:type="spellEnd"/>
      <w:r w:rsidRPr="00EF356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gramStart"/>
      <w:r w:rsidRPr="00EF3566">
        <w:rPr>
          <w:rFonts w:ascii="Times New Roman" w:hAnsi="Times New Roman" w:cs="Times New Roman"/>
          <w:b/>
          <w:bCs/>
          <w:sz w:val="20"/>
          <w:szCs w:val="20"/>
        </w:rPr>
        <w:t>similar to</w:t>
      </w:r>
      <w:proofErr w:type="gramEnd"/>
      <w:r w:rsidRPr="00EF3566">
        <w:rPr>
          <w:rFonts w:ascii="Times New Roman" w:hAnsi="Times New Roman" w:cs="Times New Roman"/>
          <w:b/>
          <w:bCs/>
          <w:sz w:val="20"/>
          <w:szCs w:val="20"/>
        </w:rPr>
        <w:t xml:space="preserve"> CA, Case 3 is feasible and with low additional complexity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381F738" w14:textId="77777777" w:rsidR="00E734A4" w:rsidRPr="004642D3" w:rsidRDefault="00E734A4" w:rsidP="00E734A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>2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>: Case 3 where Cell A provides UL WUS configuration to the UE, receives UL WUS as well as transmits SIB1 in response should be supported as it promises more NES gain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and can share a same signaling </w:t>
      </w: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and procedure framework with Case 2.</w:t>
      </w:r>
      <w:r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 xml:space="preserve"> Case 3 should be limited to the case cell A and NES cell is within the same </w:t>
      </w:r>
      <w:proofErr w:type="spellStart"/>
      <w:r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>gNB</w:t>
      </w:r>
      <w:proofErr w:type="spellEnd"/>
      <w:r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 xml:space="preserve"> like CA</w:t>
      </w:r>
      <w:r>
        <w:rPr>
          <w:rFonts w:ascii="Times New Roman" w:hAnsi="Times New Roman" w:cs="Times New Roman"/>
          <w:b/>
          <w:bCs/>
          <w:sz w:val="20"/>
          <w:szCs w:val="20"/>
          <w:lang w:eastAsia="ja-JP"/>
        </w:rPr>
        <w:t>.</w:t>
      </w:r>
    </w:p>
    <w:p w14:paraId="1E99C68D" w14:textId="77777777" w:rsidR="00EA7812" w:rsidRPr="004642D3" w:rsidRDefault="00EA7812" w:rsidP="00EA781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Observation 5: </w:t>
      </w:r>
      <w:r>
        <w:rPr>
          <w:rFonts w:ascii="Times New Roman" w:hAnsi="Times New Roman" w:cs="Times New Roman"/>
          <w:b/>
          <w:bCs/>
          <w:sz w:val="20"/>
          <w:szCs w:val="20"/>
        </w:rPr>
        <w:t>The most energy saving procedure of on-demand SIB1 triggered by UL WUS is that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UE obtaining UL-WUS configuration from Cell A, transmitting UL-WUS to Cell A and receiving on-demand SIB1 (for NES cell) on cell A and subsequently using this SIB1 to perform random access procedure</w:t>
      </w:r>
      <w:r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 xml:space="preserve"> for the establishment of U-plane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F8E6303" w14:textId="77777777" w:rsidR="00EA7812" w:rsidRDefault="00EA7812" w:rsidP="00EA781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A258D">
        <w:rPr>
          <w:rFonts w:ascii="Times New Roman" w:hAnsi="Times New Roman" w:cs="Times New Roman"/>
          <w:b/>
          <w:bCs/>
          <w:sz w:val="20"/>
          <w:szCs w:val="20"/>
        </w:rPr>
        <w:t>Observation 6: NES cell with on-demand SIB1 is not necessarily required to have always-on SSB and can be linked to the SSB of a reference cell</w:t>
      </w:r>
      <w:r>
        <w:rPr>
          <w:rFonts w:ascii="Times New Roman" w:hAnsi="Times New Roman" w:cs="Times New Roman"/>
          <w:b/>
          <w:bCs/>
          <w:sz w:val="20"/>
          <w:szCs w:val="20"/>
        </w:rPr>
        <w:t>, especially for Case 3</w:t>
      </w:r>
      <w:r w:rsidRPr="004A258D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4794CD8" w14:textId="77777777" w:rsidR="00EA7812" w:rsidRDefault="00EA7812" w:rsidP="00EA781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>: NES cell with on-demand SIB1 can be identified by the UE from UL-WUS configuration</w:t>
      </w:r>
      <w:r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 xml:space="preserve"> for case 2 and case 3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1A56AB5" w14:textId="77777777" w:rsidR="00DF2241" w:rsidRDefault="00DF2241" w:rsidP="00DF2241">
      <w:pPr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</w:pPr>
      <w:r w:rsidRPr="004B126C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Observation </w:t>
      </w:r>
      <w:r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7</w:t>
      </w:r>
      <w:r w:rsidRPr="004B126C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: The assumption on PRACH resource can be different based on if UL-WUS is sent to Cell A or NES cell.  </w:t>
      </w:r>
    </w:p>
    <w:p w14:paraId="51FB7200" w14:textId="77777777" w:rsidR="00DF2241" w:rsidRDefault="00DF2241" w:rsidP="00DF2241">
      <w:pPr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</w:pPr>
      <w:r w:rsidRPr="001936B8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Proposal </w:t>
      </w:r>
      <w:r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4</w:t>
      </w:r>
      <w:r w:rsidRPr="001936B8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: On the details on time, frequency, and/or PRACH preamble resources for UL-WUS, it is feasible to choose from the current table for PRACH resource mapping.</w:t>
      </w:r>
    </w:p>
    <w:p w14:paraId="36515872" w14:textId="77777777" w:rsidR="00DF2241" w:rsidRDefault="00DF2241" w:rsidP="00DF2241">
      <w:pPr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</w:pPr>
      <w:r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Proposal 5: It is possible to use Msg3 and/or Msg5 for on-demand SIB1 request.</w:t>
      </w:r>
    </w:p>
    <w:p w14:paraId="05E6D9C8" w14:textId="77777777" w:rsidR="007A30D5" w:rsidRPr="00D355A0" w:rsidRDefault="007A30D5" w:rsidP="007A30D5">
      <w:pPr>
        <w:spacing w:line="240" w:lineRule="auto"/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</w:pPr>
      <w:r w:rsidRPr="00D355A0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Proposal </w:t>
      </w:r>
      <w:r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6</w:t>
      </w:r>
      <w:r w:rsidRPr="00D355A0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: One or more UL-WUS configuration</w:t>
      </w:r>
      <w:r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s</w:t>
      </w:r>
      <w:r w:rsidRPr="00D355A0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 can be configured to UE. By each configuration, UL-WUS transmission can trigger one or more NES cells for on-demand SIB1, which can support both Case 2 (when UL-WUS is transmitted to NES cell) and Case 3 (when UL-WUS is transmitted to Cell A).</w:t>
      </w:r>
    </w:p>
    <w:p w14:paraId="12D784E9" w14:textId="77777777" w:rsidR="007A30D5" w:rsidRDefault="007A30D5" w:rsidP="007A30D5">
      <w:pPr>
        <w:rPr>
          <w:rFonts w:ascii="Times" w:hAnsi="Times" w:cs="Times"/>
          <w:b/>
          <w:sz w:val="20"/>
          <w:szCs w:val="20"/>
          <w:lang w:eastAsia="ja-JP"/>
        </w:rPr>
      </w:pPr>
      <w:r>
        <w:rPr>
          <w:rFonts w:ascii="Times" w:hAnsi="Times" w:cs="Times"/>
          <w:b/>
          <w:sz w:val="20"/>
          <w:szCs w:val="20"/>
          <w:lang w:eastAsia="ja-JP"/>
        </w:rPr>
        <w:t xml:space="preserve">Proposal 7: The type 0 PDCCH monitoring occasions for on-demand SIB1 can be configured within UL-WUS configuration from Cell A. If not configured, it follows the </w:t>
      </w:r>
      <w:r w:rsidRPr="00DA654E">
        <w:rPr>
          <w:rFonts w:ascii="Times" w:hAnsi="Times" w:cs="Times"/>
          <w:b/>
          <w:sz w:val="20"/>
          <w:szCs w:val="20"/>
          <w:lang w:eastAsia="ja-JP"/>
        </w:rPr>
        <w:t>pdcch-ConfigSIB1 in MIB</w:t>
      </w:r>
      <w:r>
        <w:rPr>
          <w:rFonts w:ascii="Times" w:hAnsi="Times" w:cs="Times"/>
          <w:b/>
          <w:sz w:val="20"/>
          <w:szCs w:val="20"/>
          <w:lang w:eastAsia="ja-JP"/>
        </w:rPr>
        <w:t xml:space="preserve"> of NES cell, if transmitted.</w:t>
      </w:r>
    </w:p>
    <w:p w14:paraId="7112A1B4" w14:textId="77777777" w:rsidR="007A30D5" w:rsidRDefault="007A30D5" w:rsidP="007A30D5">
      <w:pPr>
        <w:rPr>
          <w:rFonts w:ascii="Times" w:hAnsi="Times" w:cs="Times"/>
          <w:b/>
          <w:sz w:val="20"/>
          <w:szCs w:val="20"/>
          <w:lang w:eastAsia="ja-JP"/>
        </w:rPr>
      </w:pPr>
      <w:r>
        <w:rPr>
          <w:rFonts w:ascii="Times" w:hAnsi="Times" w:cs="Times"/>
          <w:b/>
          <w:sz w:val="20"/>
          <w:szCs w:val="20"/>
          <w:lang w:eastAsia="ja-JP"/>
        </w:rPr>
        <w:t>Proposal 8: For type 0 PDCCH monitoring, the offset value from the time instance of UL-WUS transmission and duration can be configured with UL-WUS configuration.</w:t>
      </w:r>
    </w:p>
    <w:p w14:paraId="55238568" w14:textId="338FB115" w:rsidR="00B171C0" w:rsidRPr="004642D3" w:rsidRDefault="00B171C0" w:rsidP="00B171C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149395E0" w14:textId="77777777" w:rsidR="00B171C0" w:rsidRDefault="00B171C0" w:rsidP="00AC220F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14:paraId="0FA1BD2D" w14:textId="77777777" w:rsidR="00AC220F" w:rsidRDefault="00AC220F" w:rsidP="00AC220F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4AE31F65" w14:textId="059B34A5" w:rsidR="00AC220F" w:rsidRDefault="00AC220F" w:rsidP="00AC220F">
      <w:pPr>
        <w:rPr>
          <w:rFonts w:ascii="Times New Roman" w:hAnsi="Times New Roman" w:cs="Times New Roman"/>
          <w:sz w:val="20"/>
          <w:szCs w:val="20"/>
        </w:rPr>
      </w:pPr>
      <w:r w:rsidRPr="00371FA0">
        <w:rPr>
          <w:rFonts w:ascii="Times New Roman" w:hAnsi="Times New Roman" w:cs="Times New Roman"/>
          <w:sz w:val="20"/>
          <w:szCs w:val="20"/>
        </w:rPr>
        <w:t xml:space="preserve">[1] </w:t>
      </w:r>
      <w:r>
        <w:rPr>
          <w:rFonts w:ascii="Times New Roman" w:hAnsi="Times New Roman" w:cs="Times New Roman"/>
          <w:sz w:val="20"/>
          <w:szCs w:val="20"/>
        </w:rPr>
        <w:t>3GPP RAN1#116</w:t>
      </w:r>
      <w:r w:rsidR="002539AE">
        <w:rPr>
          <w:rFonts w:ascii="Times New Roman" w:hAnsi="Times New Roman" w:cs="Times New Roman"/>
          <w:sz w:val="20"/>
          <w:szCs w:val="20"/>
        </w:rPr>
        <w:t>-bis</w:t>
      </w:r>
      <w:r>
        <w:rPr>
          <w:rFonts w:ascii="Times New Roman" w:hAnsi="Times New Roman" w:cs="Times New Roman"/>
          <w:sz w:val="20"/>
          <w:szCs w:val="20"/>
        </w:rPr>
        <w:t xml:space="preserve"> meeting Chairman’s notes</w:t>
      </w:r>
    </w:p>
    <w:p w14:paraId="26E8A26E" w14:textId="67042E02" w:rsidR="00EC1560" w:rsidRDefault="00EC1560" w:rsidP="00EC1560">
      <w:pPr>
        <w:rPr>
          <w:rFonts w:ascii="Times New Roman" w:hAnsi="Times New Roman" w:cs="Times New Roman"/>
          <w:sz w:val="20"/>
          <w:szCs w:val="20"/>
        </w:rPr>
      </w:pPr>
      <w:r w:rsidRPr="00371FA0">
        <w:rPr>
          <w:rFonts w:ascii="Times New Roman" w:hAnsi="Times New Roman" w:cs="Times New Roman"/>
          <w:sz w:val="20"/>
          <w:szCs w:val="20"/>
        </w:rPr>
        <w:t>[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371FA0">
        <w:rPr>
          <w:rFonts w:ascii="Times New Roman" w:hAnsi="Times New Roman" w:cs="Times New Roman"/>
          <w:sz w:val="20"/>
          <w:szCs w:val="20"/>
        </w:rPr>
        <w:t xml:space="preserve">] </w:t>
      </w:r>
      <w:r>
        <w:rPr>
          <w:rFonts w:ascii="Times New Roman" w:hAnsi="Times New Roman" w:cs="Times New Roman"/>
          <w:sz w:val="20"/>
          <w:szCs w:val="20"/>
        </w:rPr>
        <w:t>3GPP RAN1#117 meeting Chairman’s notes</w:t>
      </w:r>
    </w:p>
    <w:p w14:paraId="36269EE0" w14:textId="77777777" w:rsidR="00AC220F" w:rsidRDefault="00AC220F" w:rsidP="00AC220F">
      <w:pPr>
        <w:rPr>
          <w:rFonts w:ascii="Times" w:eastAsia="Batang" w:hAnsi="Times" w:cs="Times New Roman"/>
          <w:sz w:val="20"/>
          <w:szCs w:val="20"/>
          <w:lang w:eastAsia="x-none"/>
        </w:rPr>
      </w:pPr>
    </w:p>
    <w:p w14:paraId="02A9B618" w14:textId="77777777" w:rsidR="00AC220F" w:rsidRPr="00602ABF" w:rsidRDefault="00AC220F" w:rsidP="00AC220F">
      <w:pPr>
        <w:pStyle w:val="Heading1"/>
        <w:rPr>
          <w:lang w:val="en-US"/>
        </w:rPr>
      </w:pPr>
      <w:r w:rsidRPr="00602ABF">
        <w:rPr>
          <w:lang w:val="en-US"/>
        </w:rPr>
        <w:t>Appendix:</w:t>
      </w:r>
    </w:p>
    <w:p w14:paraId="55AE062B" w14:textId="21E2F9A3" w:rsidR="00AC220F" w:rsidRPr="0070246F" w:rsidRDefault="002F1449">
      <w:pPr>
        <w:rPr>
          <w:rFonts w:ascii="Times" w:eastAsia="PMingLiU" w:hAnsi="Times" w:cs="Times"/>
          <w:b/>
          <w:bCs/>
          <w:sz w:val="20"/>
          <w:szCs w:val="20"/>
          <w:u w:val="single"/>
          <w:lang w:eastAsia="zh-TW"/>
        </w:rPr>
      </w:pPr>
      <w:r w:rsidRPr="0070246F">
        <w:rPr>
          <w:rFonts w:ascii="Times" w:eastAsia="PMingLiU" w:hAnsi="Times" w:cs="Times"/>
          <w:b/>
          <w:bCs/>
          <w:sz w:val="20"/>
          <w:szCs w:val="20"/>
          <w:u w:val="single"/>
          <w:lang w:eastAsia="zh-TW"/>
        </w:rPr>
        <w:t>Agreements from RAN1#116bis meeting</w:t>
      </w:r>
    </w:p>
    <w:p w14:paraId="40BBA32D" w14:textId="77777777" w:rsidR="002E29A3" w:rsidRPr="002E29A3" w:rsidRDefault="002E29A3" w:rsidP="002E29A3">
      <w:pPr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</w:pPr>
      <w:r w:rsidRPr="002E29A3"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  <w:t>Agreement</w:t>
      </w:r>
    </w:p>
    <w:p w14:paraId="796FD51A" w14:textId="77777777" w:rsidR="002E29A3" w:rsidRPr="002E29A3" w:rsidRDefault="002E29A3" w:rsidP="002E29A3">
      <w:pPr>
        <w:rPr>
          <w:rFonts w:ascii="Times" w:eastAsia="PMingLiU" w:hAnsi="Times" w:cs="Times"/>
          <w:bCs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Cs/>
          <w:iCs/>
          <w:sz w:val="20"/>
          <w:szCs w:val="20"/>
          <w:lang w:eastAsia="zh-TW"/>
        </w:rPr>
        <w:t>For the further study of on-demand SIB1 for idle/inactive mode UE, RAN1 focuses its studies on the following cases:</w:t>
      </w:r>
    </w:p>
    <w:p w14:paraId="524F4BE4" w14:textId="77777777" w:rsidR="002E29A3" w:rsidRPr="002E29A3" w:rsidRDefault="002E29A3" w:rsidP="002E29A3">
      <w:pPr>
        <w:pStyle w:val="ListParagraph"/>
        <w:numPr>
          <w:ilvl w:val="0"/>
          <w:numId w:val="14"/>
        </w:numPr>
        <w:contextualSpacing w:val="0"/>
        <w:rPr>
          <w:rFonts w:ascii="Times" w:eastAsia="PMingLiU" w:hAnsi="Times" w:cs="Times"/>
          <w:bCs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Cs/>
          <w:iCs/>
          <w:sz w:val="20"/>
          <w:szCs w:val="20"/>
          <w:lang w:eastAsia="zh-TW"/>
        </w:rPr>
        <w:t xml:space="preserve">Case 1: </w:t>
      </w:r>
      <w:r w:rsidRPr="002E29A3">
        <w:rPr>
          <w:rFonts w:ascii="Times" w:eastAsia="PMingLiU" w:hAnsi="Times" w:cs="Times"/>
          <w:bCs/>
          <w:sz w:val="20"/>
          <w:szCs w:val="20"/>
          <w:lang w:eastAsia="zh-TW"/>
        </w:rPr>
        <w:t xml:space="preserve">Option 1+A+X </w:t>
      </w:r>
    </w:p>
    <w:p w14:paraId="471F5700" w14:textId="77777777" w:rsidR="002E29A3" w:rsidRPr="002E29A3" w:rsidRDefault="002E29A3" w:rsidP="002E29A3">
      <w:pPr>
        <w:pStyle w:val="ListParagraph"/>
        <w:numPr>
          <w:ilvl w:val="0"/>
          <w:numId w:val="14"/>
        </w:numPr>
        <w:contextualSpacing w:val="0"/>
        <w:rPr>
          <w:rFonts w:ascii="Times" w:eastAsia="PMingLiU" w:hAnsi="Times" w:cs="Times"/>
          <w:bCs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Cs/>
          <w:iCs/>
          <w:sz w:val="20"/>
          <w:szCs w:val="20"/>
          <w:lang w:eastAsia="zh-TW"/>
        </w:rPr>
        <w:t xml:space="preserve">Case 2: </w:t>
      </w:r>
      <w:r w:rsidRPr="002E29A3">
        <w:rPr>
          <w:rFonts w:ascii="Times" w:eastAsia="PMingLiU" w:hAnsi="Times" w:cs="Times"/>
          <w:bCs/>
          <w:sz w:val="20"/>
          <w:szCs w:val="20"/>
          <w:lang w:eastAsia="zh-TW"/>
        </w:rPr>
        <w:t>Option 1+B+X</w:t>
      </w:r>
    </w:p>
    <w:p w14:paraId="1859676E" w14:textId="77777777" w:rsidR="002E29A3" w:rsidRPr="002E29A3" w:rsidRDefault="002E29A3" w:rsidP="002E29A3">
      <w:pPr>
        <w:pStyle w:val="ListParagraph"/>
        <w:numPr>
          <w:ilvl w:val="0"/>
          <w:numId w:val="14"/>
        </w:numPr>
        <w:contextualSpacing w:val="0"/>
        <w:rPr>
          <w:rFonts w:ascii="Times" w:eastAsia="PMingLiU" w:hAnsi="Times" w:cs="Times"/>
          <w:bCs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Cs/>
          <w:iCs/>
          <w:sz w:val="20"/>
          <w:szCs w:val="20"/>
          <w:lang w:eastAsia="zh-TW"/>
        </w:rPr>
        <w:lastRenderedPageBreak/>
        <w:t xml:space="preserve">Case 3: </w:t>
      </w:r>
      <w:r w:rsidRPr="002E29A3">
        <w:rPr>
          <w:rFonts w:ascii="Times" w:eastAsia="PMingLiU" w:hAnsi="Times" w:cs="Times"/>
          <w:bCs/>
          <w:sz w:val="20"/>
          <w:szCs w:val="20"/>
          <w:lang w:eastAsia="zh-TW"/>
        </w:rPr>
        <w:t>Option 2+B+Y</w:t>
      </w:r>
    </w:p>
    <w:p w14:paraId="38E1A4ED" w14:textId="77777777" w:rsidR="002E29A3" w:rsidRPr="002E29A3" w:rsidRDefault="002E29A3" w:rsidP="002E29A3">
      <w:pPr>
        <w:rPr>
          <w:rFonts w:ascii="Times" w:eastAsia="PMingLiU" w:hAnsi="Times" w:cs="Times"/>
          <w:bCs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Cs/>
          <w:iCs/>
          <w:sz w:val="20"/>
          <w:szCs w:val="20"/>
          <w:lang w:eastAsia="zh-TW"/>
        </w:rPr>
        <w:t>Where the options 1/2/A/B/X/Y are defined below:</w:t>
      </w:r>
    </w:p>
    <w:p w14:paraId="4380FA41" w14:textId="77777777" w:rsidR="002E29A3" w:rsidRPr="002E29A3" w:rsidRDefault="002E29A3" w:rsidP="002E29A3">
      <w:pPr>
        <w:pStyle w:val="ListParagraph"/>
        <w:numPr>
          <w:ilvl w:val="0"/>
          <w:numId w:val="15"/>
        </w:numPr>
        <w:contextualSpacing w:val="0"/>
        <w:rPr>
          <w:rFonts w:ascii="Times" w:eastAsia="PMingLiU" w:hAnsi="Times" w:cs="Times"/>
          <w:bCs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Cs/>
          <w:iCs/>
          <w:sz w:val="20"/>
          <w:szCs w:val="20"/>
          <w:lang w:eastAsia="zh-TW"/>
        </w:rPr>
        <w:t>On target cell of UL WUS transmission:</w:t>
      </w:r>
    </w:p>
    <w:p w14:paraId="460D6781" w14:textId="77777777" w:rsidR="002E29A3" w:rsidRPr="002E29A3" w:rsidRDefault="002E29A3" w:rsidP="002E29A3">
      <w:pPr>
        <w:numPr>
          <w:ilvl w:val="1"/>
          <w:numId w:val="11"/>
        </w:numPr>
        <w:spacing w:after="0" w:line="240" w:lineRule="auto"/>
        <w:rPr>
          <w:rFonts w:ascii="Times" w:hAnsi="Times" w:cs="Times"/>
          <w:sz w:val="20"/>
          <w:szCs w:val="20"/>
          <w:lang w:eastAsia="x-none"/>
        </w:rPr>
      </w:pPr>
      <w:r w:rsidRPr="002E29A3">
        <w:rPr>
          <w:rFonts w:ascii="Times" w:hAnsi="Times" w:cs="Times"/>
          <w:sz w:val="20"/>
          <w:szCs w:val="20"/>
          <w:lang w:eastAsia="x-none"/>
        </w:rPr>
        <w:t>Option 1: UE transmits UL WUS to NES Cell</w:t>
      </w:r>
    </w:p>
    <w:p w14:paraId="0B489C2E" w14:textId="77777777" w:rsidR="002E29A3" w:rsidRPr="002E29A3" w:rsidRDefault="002E29A3" w:rsidP="002E29A3">
      <w:pPr>
        <w:numPr>
          <w:ilvl w:val="1"/>
          <w:numId w:val="11"/>
        </w:numPr>
        <w:spacing w:after="0" w:line="240" w:lineRule="auto"/>
        <w:rPr>
          <w:rFonts w:ascii="Times" w:hAnsi="Times" w:cs="Times"/>
          <w:sz w:val="20"/>
          <w:szCs w:val="20"/>
          <w:lang w:eastAsia="x-none"/>
        </w:rPr>
      </w:pPr>
      <w:r w:rsidRPr="002E29A3">
        <w:rPr>
          <w:rFonts w:ascii="Times" w:hAnsi="Times" w:cs="Times"/>
          <w:sz w:val="20"/>
          <w:szCs w:val="20"/>
          <w:lang w:eastAsia="x-none"/>
        </w:rPr>
        <w:t>Option 2: UE transmits UL WUS to Cell A</w:t>
      </w:r>
    </w:p>
    <w:p w14:paraId="7B9C3BCB" w14:textId="77777777" w:rsidR="002E29A3" w:rsidRPr="002E29A3" w:rsidRDefault="002E29A3" w:rsidP="002E29A3">
      <w:pPr>
        <w:pStyle w:val="ListParagraph"/>
        <w:numPr>
          <w:ilvl w:val="0"/>
          <w:numId w:val="15"/>
        </w:numPr>
        <w:contextualSpacing w:val="0"/>
        <w:rPr>
          <w:rFonts w:ascii="Times" w:eastAsia="PMingLiU" w:hAnsi="Times" w:cs="Times"/>
          <w:bCs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Cs/>
          <w:iCs/>
          <w:sz w:val="20"/>
          <w:szCs w:val="20"/>
          <w:lang w:eastAsia="zh-TW"/>
        </w:rPr>
        <w:t>On configuration provision for UL WUS transmission</w:t>
      </w:r>
    </w:p>
    <w:p w14:paraId="33AEC598" w14:textId="77777777" w:rsidR="002E29A3" w:rsidRPr="002E29A3" w:rsidRDefault="002E29A3" w:rsidP="002E29A3">
      <w:pPr>
        <w:numPr>
          <w:ilvl w:val="1"/>
          <w:numId w:val="11"/>
        </w:numPr>
        <w:spacing w:after="0" w:line="240" w:lineRule="auto"/>
        <w:rPr>
          <w:rFonts w:ascii="Times" w:hAnsi="Times" w:cs="Times"/>
          <w:sz w:val="20"/>
          <w:szCs w:val="20"/>
          <w:lang w:eastAsia="x-none"/>
        </w:rPr>
      </w:pPr>
      <w:r w:rsidRPr="002E29A3">
        <w:rPr>
          <w:rFonts w:ascii="Times" w:hAnsi="Times" w:cs="Times"/>
          <w:sz w:val="20"/>
          <w:szCs w:val="20"/>
          <w:lang w:eastAsia="x-none"/>
        </w:rPr>
        <w:t>Option A: UE obtains the UL WUS configuration from NES Cell</w:t>
      </w:r>
    </w:p>
    <w:p w14:paraId="52DF32F5" w14:textId="77777777" w:rsidR="002E29A3" w:rsidRPr="002E29A3" w:rsidRDefault="002E29A3" w:rsidP="002E29A3">
      <w:pPr>
        <w:numPr>
          <w:ilvl w:val="1"/>
          <w:numId w:val="11"/>
        </w:numPr>
        <w:spacing w:after="0" w:line="240" w:lineRule="auto"/>
        <w:rPr>
          <w:rFonts w:ascii="Times" w:hAnsi="Times" w:cs="Times"/>
          <w:sz w:val="20"/>
          <w:szCs w:val="20"/>
          <w:lang w:eastAsia="x-none"/>
        </w:rPr>
      </w:pPr>
      <w:r w:rsidRPr="002E29A3">
        <w:rPr>
          <w:rFonts w:ascii="Times" w:hAnsi="Times" w:cs="Times"/>
          <w:sz w:val="20"/>
          <w:szCs w:val="20"/>
          <w:lang w:eastAsia="x-none"/>
        </w:rPr>
        <w:t xml:space="preserve">Option B: UE obtains the UL WUS configuration from Cell A </w:t>
      </w:r>
    </w:p>
    <w:p w14:paraId="57B2B991" w14:textId="77777777" w:rsidR="002E29A3" w:rsidRPr="002E29A3" w:rsidRDefault="002E29A3" w:rsidP="002E29A3">
      <w:pPr>
        <w:numPr>
          <w:ilvl w:val="0"/>
          <w:numId w:val="15"/>
        </w:numPr>
        <w:spacing w:after="0" w:line="240" w:lineRule="auto"/>
        <w:rPr>
          <w:rFonts w:ascii="Times" w:eastAsia="PMingLiU" w:hAnsi="Times" w:cs="Times"/>
          <w:bCs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Cs/>
          <w:iCs/>
          <w:sz w:val="20"/>
          <w:szCs w:val="20"/>
          <w:lang w:eastAsia="zh-TW"/>
        </w:rPr>
        <w:t xml:space="preserve">On receiving of SIB1 </w:t>
      </w:r>
    </w:p>
    <w:p w14:paraId="7E85E456" w14:textId="77777777" w:rsidR="002E29A3" w:rsidRPr="002E29A3" w:rsidRDefault="002E29A3" w:rsidP="002E29A3">
      <w:pPr>
        <w:numPr>
          <w:ilvl w:val="1"/>
          <w:numId w:val="11"/>
        </w:numPr>
        <w:spacing w:after="0" w:line="240" w:lineRule="auto"/>
        <w:rPr>
          <w:rFonts w:ascii="Times" w:hAnsi="Times" w:cs="Times"/>
          <w:sz w:val="20"/>
          <w:szCs w:val="20"/>
          <w:lang w:eastAsia="x-none"/>
        </w:rPr>
      </w:pPr>
      <w:r w:rsidRPr="002E29A3">
        <w:rPr>
          <w:rFonts w:ascii="Times" w:hAnsi="Times" w:cs="Times"/>
          <w:sz w:val="20"/>
          <w:szCs w:val="20"/>
          <w:lang w:eastAsia="x-none"/>
        </w:rPr>
        <w:t xml:space="preserve">Option X: UE receives on-demand SIB1 from NES Cell </w:t>
      </w:r>
    </w:p>
    <w:p w14:paraId="7195B053" w14:textId="77777777" w:rsidR="002E29A3" w:rsidRPr="002E29A3" w:rsidRDefault="002E29A3" w:rsidP="002E29A3">
      <w:pPr>
        <w:numPr>
          <w:ilvl w:val="1"/>
          <w:numId w:val="11"/>
        </w:numPr>
        <w:spacing w:after="0" w:line="240" w:lineRule="auto"/>
        <w:rPr>
          <w:rFonts w:ascii="Times" w:hAnsi="Times" w:cs="Times"/>
          <w:sz w:val="20"/>
          <w:szCs w:val="20"/>
          <w:lang w:eastAsia="x-none"/>
        </w:rPr>
      </w:pPr>
      <w:r w:rsidRPr="002E29A3">
        <w:rPr>
          <w:rFonts w:ascii="Times" w:hAnsi="Times" w:cs="Times"/>
          <w:sz w:val="20"/>
          <w:szCs w:val="20"/>
          <w:lang w:eastAsia="x-none"/>
        </w:rPr>
        <w:t>Option Y: UE receives on-demand SIB1 from Cell A</w:t>
      </w:r>
    </w:p>
    <w:p w14:paraId="169A4E60" w14:textId="77777777" w:rsidR="002E29A3" w:rsidRPr="002E29A3" w:rsidRDefault="002E29A3" w:rsidP="002E29A3">
      <w:pPr>
        <w:rPr>
          <w:rFonts w:ascii="Times" w:hAnsi="Times" w:cs="Times"/>
          <w:sz w:val="20"/>
          <w:szCs w:val="20"/>
          <w:lang w:eastAsia="x-none"/>
        </w:rPr>
      </w:pPr>
    </w:p>
    <w:p w14:paraId="38BD73D8" w14:textId="77777777" w:rsidR="002E29A3" w:rsidRPr="002E29A3" w:rsidRDefault="002E29A3" w:rsidP="002E29A3">
      <w:pPr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</w:pPr>
      <w:r w:rsidRPr="002E29A3"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  <w:t>Agreement</w:t>
      </w:r>
    </w:p>
    <w:p w14:paraId="5711FD6F" w14:textId="77777777" w:rsidR="002E29A3" w:rsidRPr="002E29A3" w:rsidRDefault="002E29A3" w:rsidP="002E29A3">
      <w:pPr>
        <w:pStyle w:val="ListParagraph"/>
        <w:ind w:left="0"/>
        <w:rPr>
          <w:rFonts w:ascii="Times" w:eastAsia="PMingLiU" w:hAnsi="Times" w:cs="Times"/>
          <w:bCs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Cs/>
          <w:iCs/>
          <w:sz w:val="20"/>
          <w:szCs w:val="20"/>
          <w:lang w:eastAsia="zh-TW"/>
        </w:rPr>
        <w:t>RAN1 to further study the following UE operation scenarios in the UL WUS design:</w:t>
      </w:r>
    </w:p>
    <w:p w14:paraId="68346E9A" w14:textId="77777777" w:rsidR="002E29A3" w:rsidRPr="002E29A3" w:rsidRDefault="002E29A3" w:rsidP="002E29A3">
      <w:pPr>
        <w:pStyle w:val="ListParagraph"/>
        <w:numPr>
          <w:ilvl w:val="0"/>
          <w:numId w:val="14"/>
        </w:numPr>
        <w:contextualSpacing w:val="0"/>
        <w:rPr>
          <w:rFonts w:ascii="Times" w:eastAsia="PMingLiU" w:hAnsi="Times" w:cs="Times"/>
          <w:bCs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Cs/>
          <w:iCs/>
          <w:sz w:val="20"/>
          <w:szCs w:val="20"/>
          <w:lang w:eastAsia="zh-TW"/>
        </w:rPr>
        <w:t>Scenario 1: UE requests SIB1 to camp on NES cell</w:t>
      </w:r>
    </w:p>
    <w:p w14:paraId="3E83FDA3" w14:textId="77777777" w:rsidR="002E29A3" w:rsidRPr="002E29A3" w:rsidRDefault="002E29A3" w:rsidP="002E29A3">
      <w:pPr>
        <w:pStyle w:val="ListParagraph"/>
        <w:numPr>
          <w:ilvl w:val="0"/>
          <w:numId w:val="14"/>
        </w:numPr>
        <w:contextualSpacing w:val="0"/>
        <w:rPr>
          <w:rFonts w:ascii="Times" w:eastAsia="PMingLiU" w:hAnsi="Times" w:cs="Times"/>
          <w:bCs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Cs/>
          <w:iCs/>
          <w:sz w:val="20"/>
          <w:szCs w:val="20"/>
          <w:lang w:eastAsia="zh-TW"/>
        </w:rPr>
        <w:t>Scenario 2: UE request SIB1 to perform random access procedure to make RRC connection to NES cell</w:t>
      </w:r>
    </w:p>
    <w:p w14:paraId="68A61B12" w14:textId="77777777" w:rsidR="002E29A3" w:rsidRPr="002E29A3" w:rsidRDefault="002E29A3" w:rsidP="002E29A3">
      <w:pPr>
        <w:rPr>
          <w:rFonts w:ascii="Times" w:hAnsi="Times" w:cs="Times"/>
          <w:sz w:val="20"/>
          <w:szCs w:val="20"/>
          <w:lang w:eastAsia="x-none"/>
        </w:rPr>
      </w:pPr>
    </w:p>
    <w:p w14:paraId="47697EF8" w14:textId="77777777" w:rsidR="002E29A3" w:rsidRPr="002E29A3" w:rsidRDefault="002E29A3" w:rsidP="002E29A3">
      <w:pPr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</w:pPr>
      <w:r w:rsidRPr="002E29A3"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  <w:t>Agreement</w:t>
      </w:r>
    </w:p>
    <w:p w14:paraId="3538CC7B" w14:textId="77777777" w:rsidR="002E29A3" w:rsidRPr="002E29A3" w:rsidRDefault="002E29A3" w:rsidP="002E29A3">
      <w:pPr>
        <w:rPr>
          <w:rFonts w:ascii="Times" w:hAnsi="Times" w:cs="Times"/>
          <w:sz w:val="20"/>
          <w:szCs w:val="20"/>
          <w:lang w:eastAsia="x-none"/>
        </w:rPr>
      </w:pPr>
      <w:r w:rsidRPr="002E29A3">
        <w:rPr>
          <w:rFonts w:ascii="Times" w:hAnsi="Times" w:cs="Times"/>
          <w:sz w:val="20"/>
          <w:szCs w:val="20"/>
          <w:lang w:eastAsia="x-none"/>
        </w:rPr>
        <w:t>RAN1 to further study UE identification of NES cell with on-demand SIB1 based on one, both, or combination of the following options:</w:t>
      </w:r>
    </w:p>
    <w:p w14:paraId="5F096319" w14:textId="77777777" w:rsidR="002E29A3" w:rsidRPr="002E29A3" w:rsidRDefault="002E29A3" w:rsidP="002E29A3">
      <w:pPr>
        <w:numPr>
          <w:ilvl w:val="0"/>
          <w:numId w:val="14"/>
        </w:numPr>
        <w:spacing w:after="0" w:line="240" w:lineRule="auto"/>
        <w:rPr>
          <w:rFonts w:ascii="Times" w:hAnsi="Times" w:cs="Times"/>
          <w:sz w:val="20"/>
          <w:szCs w:val="20"/>
          <w:lang w:eastAsia="x-none"/>
        </w:rPr>
      </w:pPr>
      <w:r w:rsidRPr="002E29A3">
        <w:rPr>
          <w:rFonts w:ascii="Times" w:hAnsi="Times" w:cs="Times"/>
          <w:sz w:val="20"/>
          <w:szCs w:val="20"/>
          <w:lang w:eastAsia="x-none"/>
        </w:rPr>
        <w:t>Option 1: By WUS configuration</w:t>
      </w:r>
    </w:p>
    <w:p w14:paraId="062B9CD0" w14:textId="77777777" w:rsidR="002E29A3" w:rsidRPr="002E29A3" w:rsidRDefault="002E29A3" w:rsidP="002E29A3">
      <w:pPr>
        <w:numPr>
          <w:ilvl w:val="0"/>
          <w:numId w:val="14"/>
        </w:numPr>
        <w:spacing w:after="0" w:line="240" w:lineRule="auto"/>
        <w:rPr>
          <w:rFonts w:ascii="Times" w:hAnsi="Times" w:cs="Times"/>
          <w:sz w:val="20"/>
          <w:szCs w:val="20"/>
          <w:lang w:eastAsia="x-none"/>
        </w:rPr>
      </w:pPr>
      <w:r w:rsidRPr="002E29A3">
        <w:rPr>
          <w:rFonts w:ascii="Times" w:hAnsi="Times" w:cs="Times"/>
          <w:sz w:val="20"/>
          <w:szCs w:val="20"/>
          <w:lang w:eastAsia="x-none"/>
        </w:rPr>
        <w:t xml:space="preserve">Option 2: By PBCH payload of NES cell </w:t>
      </w:r>
    </w:p>
    <w:p w14:paraId="522B8C29" w14:textId="77777777" w:rsidR="002E29A3" w:rsidRPr="002E29A3" w:rsidRDefault="002E29A3" w:rsidP="002E29A3">
      <w:pPr>
        <w:rPr>
          <w:rFonts w:ascii="Times" w:eastAsia="PMingLiU" w:hAnsi="Times" w:cs="Times"/>
          <w:sz w:val="20"/>
          <w:szCs w:val="20"/>
          <w:lang w:eastAsia="zh-TW"/>
        </w:rPr>
      </w:pPr>
    </w:p>
    <w:p w14:paraId="6BACEE5D" w14:textId="77777777" w:rsidR="002E29A3" w:rsidRPr="002E29A3" w:rsidRDefault="002E29A3" w:rsidP="002E29A3">
      <w:pPr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</w:pPr>
      <w:r w:rsidRPr="002E29A3"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  <w:t>Agreement</w:t>
      </w:r>
    </w:p>
    <w:p w14:paraId="64414E15" w14:textId="77777777" w:rsidR="002E29A3" w:rsidRPr="002E29A3" w:rsidRDefault="002E29A3" w:rsidP="002E29A3">
      <w:pPr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Companies to report at least the following key settings used in the evaluation/simulation of achievable NES gain with on-demand SIB1 in idle/inactive mode</w:t>
      </w:r>
    </w:p>
    <w:p w14:paraId="385D75D6" w14:textId="77777777" w:rsidR="002E29A3" w:rsidRPr="002E29A3" w:rsidRDefault="002E29A3" w:rsidP="002E29A3">
      <w:pPr>
        <w:pStyle w:val="ListParagraph"/>
        <w:numPr>
          <w:ilvl w:val="0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Setting A: SIB1 period (20ms/40ms/160ms)</w:t>
      </w:r>
    </w:p>
    <w:p w14:paraId="747E7665" w14:textId="77777777" w:rsidR="002E29A3" w:rsidRPr="002E29A3" w:rsidRDefault="002E29A3" w:rsidP="002E29A3">
      <w:pPr>
        <w:pStyle w:val="ListParagraph"/>
        <w:numPr>
          <w:ilvl w:val="0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Setting B1: Cell load (Empty/low/medium)</w:t>
      </w:r>
    </w:p>
    <w:p w14:paraId="3290F0DC" w14:textId="77777777" w:rsidR="002E29A3" w:rsidRPr="002E29A3" w:rsidRDefault="002E29A3" w:rsidP="002E29A3">
      <w:pPr>
        <w:pStyle w:val="ListParagraph"/>
        <w:numPr>
          <w:ilvl w:val="0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Setting B2: Traffic model</w:t>
      </w:r>
    </w:p>
    <w:p w14:paraId="7D74FE9C" w14:textId="77777777" w:rsidR="002E29A3" w:rsidRPr="002E29A3" w:rsidRDefault="002E29A3" w:rsidP="002E29A3">
      <w:pPr>
        <w:pStyle w:val="ListParagraph"/>
        <w:numPr>
          <w:ilvl w:val="0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Setting C: SIB1 PDSCH time domain resource index in 38.214 Table 5.1.2.1.1-2</w:t>
      </w:r>
    </w:p>
    <w:p w14:paraId="0C58ACF2" w14:textId="77777777" w:rsidR="002E29A3" w:rsidRPr="002E29A3" w:rsidRDefault="002E29A3" w:rsidP="002E29A3">
      <w:pPr>
        <w:pStyle w:val="ListParagraph"/>
        <w:numPr>
          <w:ilvl w:val="0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Setting D: CORESET0/SSB multiplexing pattern including </w:t>
      </w:r>
      <w:proofErr w:type="spellStart"/>
      <w:r w:rsidRPr="002E29A3">
        <w:rPr>
          <w:rFonts w:ascii="Times" w:eastAsia="PMingLiU" w:hAnsi="Times" w:cs="Times"/>
          <w:i/>
          <w:iCs/>
          <w:sz w:val="20"/>
          <w:szCs w:val="20"/>
          <w:lang w:eastAsia="zh-TW"/>
        </w:rPr>
        <w:t>controlResourceSetZero</w:t>
      </w:r>
      <w:proofErr w:type="spellEnd"/>
      <w:r w:rsidRPr="002E29A3">
        <w:rPr>
          <w:rFonts w:ascii="Times" w:eastAsia="PMingLiU" w:hAnsi="Times" w:cs="Times"/>
          <w:i/>
          <w:iCs/>
          <w:sz w:val="20"/>
          <w:szCs w:val="20"/>
          <w:lang w:eastAsia="zh-TW"/>
        </w:rPr>
        <w:t xml:space="preserve"> </w:t>
      </w:r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(index) in 38.213 Table 13-6, and </w:t>
      </w:r>
      <w:proofErr w:type="spellStart"/>
      <w:r w:rsidRPr="002E29A3">
        <w:rPr>
          <w:rFonts w:ascii="Times" w:eastAsia="PMingLiU" w:hAnsi="Times" w:cs="Times"/>
          <w:i/>
          <w:iCs/>
          <w:sz w:val="20"/>
          <w:szCs w:val="20"/>
          <w:lang w:eastAsia="zh-TW"/>
        </w:rPr>
        <w:t>searchSpaceZero</w:t>
      </w:r>
      <w:proofErr w:type="spellEnd"/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 (index) in 38.213 Table 13-11</w:t>
      </w:r>
    </w:p>
    <w:p w14:paraId="40EF8692" w14:textId="77777777" w:rsidR="002E29A3" w:rsidRPr="002E29A3" w:rsidRDefault="002E29A3" w:rsidP="002E29A3">
      <w:pPr>
        <w:pStyle w:val="ListParagraph"/>
        <w:numPr>
          <w:ilvl w:val="0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Setting E: PRACH configurations (including PRACH configuration index in 38.211 Table 6.3.3.2-3) for WUS and initial/random access</w:t>
      </w:r>
    </w:p>
    <w:p w14:paraId="400A73E5" w14:textId="77777777" w:rsidR="002E29A3" w:rsidRPr="002E29A3" w:rsidRDefault="002E29A3" w:rsidP="002E29A3">
      <w:pPr>
        <w:pStyle w:val="ListParagraph"/>
        <w:numPr>
          <w:ilvl w:val="0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Setting F: Cat1/Cat2 BS</w:t>
      </w:r>
    </w:p>
    <w:p w14:paraId="6C0CDE66" w14:textId="77777777" w:rsidR="002E29A3" w:rsidRPr="002E29A3" w:rsidRDefault="002E29A3" w:rsidP="002E29A3">
      <w:pPr>
        <w:pStyle w:val="ListParagraph"/>
        <w:numPr>
          <w:ilvl w:val="0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Setting G: Number of SSB beams</w:t>
      </w:r>
    </w:p>
    <w:p w14:paraId="44BCD076" w14:textId="77777777" w:rsidR="002E29A3" w:rsidRPr="002E29A3" w:rsidRDefault="002E29A3" w:rsidP="002E29A3">
      <w:pPr>
        <w:pStyle w:val="ListParagraph"/>
        <w:numPr>
          <w:ilvl w:val="0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Setting H: NES gain/loss on Cell A</w:t>
      </w:r>
    </w:p>
    <w:p w14:paraId="1A961DCE" w14:textId="77777777" w:rsidR="002E29A3" w:rsidRPr="002E29A3" w:rsidRDefault="002E29A3" w:rsidP="002E29A3">
      <w:pPr>
        <w:pStyle w:val="ListParagraph"/>
        <w:numPr>
          <w:ilvl w:val="0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Setting I: On-demand SIB1 transmission rate (how often UE requests on-demand SIB1)</w:t>
      </w:r>
    </w:p>
    <w:p w14:paraId="0C0220A3" w14:textId="77777777" w:rsidR="002E29A3" w:rsidRPr="002E29A3" w:rsidRDefault="002E29A3" w:rsidP="002E29A3">
      <w:pPr>
        <w:rPr>
          <w:rFonts w:ascii="Times" w:hAnsi="Times" w:cs="Times"/>
          <w:sz w:val="20"/>
          <w:szCs w:val="20"/>
          <w:lang w:eastAsia="x-none"/>
        </w:rPr>
      </w:pPr>
    </w:p>
    <w:p w14:paraId="36A90126" w14:textId="77777777" w:rsidR="006A47A9" w:rsidRPr="002E29A3" w:rsidRDefault="006A47A9" w:rsidP="006A47A9">
      <w:pPr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</w:pPr>
      <w:r w:rsidRPr="002E29A3"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  <w:t>Agreement</w:t>
      </w:r>
    </w:p>
    <w:p w14:paraId="57DD6CEC" w14:textId="77777777" w:rsidR="002E29A3" w:rsidRPr="002E29A3" w:rsidRDefault="002E29A3" w:rsidP="002E29A3">
      <w:pPr>
        <w:rPr>
          <w:rFonts w:ascii="Times" w:eastAsia="PMingLiU" w:hAnsi="Times" w:cs="Times"/>
          <w:b/>
          <w:b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For further study of the NES gain/loss evaluation assumption on Cell A with on-demand SIB1 on NES cell for idle/inactive mode UE,</w:t>
      </w:r>
    </w:p>
    <w:p w14:paraId="64A8828F" w14:textId="77777777" w:rsidR="002E29A3" w:rsidRPr="002E29A3" w:rsidRDefault="002E29A3" w:rsidP="002E29A3">
      <w:pPr>
        <w:pStyle w:val="ListParagraph"/>
        <w:numPr>
          <w:ilvl w:val="0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Assume the following for network energy evaluation of Cell A in FR1:</w:t>
      </w:r>
    </w:p>
    <w:p w14:paraId="2FA58636" w14:textId="77777777" w:rsidR="002E29A3" w:rsidRPr="002E29A3" w:rsidRDefault="002E29A3" w:rsidP="002E29A3">
      <w:pPr>
        <w:pStyle w:val="ListParagraph"/>
        <w:numPr>
          <w:ilvl w:val="1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Company to report among empty/low/medium cell load as defined in 38.864</w:t>
      </w:r>
    </w:p>
    <w:p w14:paraId="7C1A8C6C" w14:textId="77777777" w:rsidR="002E29A3" w:rsidRPr="002E29A3" w:rsidRDefault="002E29A3" w:rsidP="002E29A3">
      <w:pPr>
        <w:pStyle w:val="ListParagraph"/>
        <w:numPr>
          <w:ilvl w:val="1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Same Cat BS as the Non-NES cell</w:t>
      </w:r>
    </w:p>
    <w:p w14:paraId="2189FE07" w14:textId="77777777" w:rsidR="002E29A3" w:rsidRPr="002E29A3" w:rsidRDefault="002E29A3" w:rsidP="002E29A3">
      <w:pPr>
        <w:pStyle w:val="ListParagraph"/>
        <w:numPr>
          <w:ilvl w:val="1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30kHz SCS, DDDSU TDD pattern</w:t>
      </w:r>
    </w:p>
    <w:p w14:paraId="45E31082" w14:textId="77777777" w:rsidR="002E29A3" w:rsidRPr="002E29A3" w:rsidRDefault="002E29A3" w:rsidP="002E29A3">
      <w:pPr>
        <w:pStyle w:val="ListParagraph"/>
        <w:numPr>
          <w:ilvl w:val="2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lastRenderedPageBreak/>
        <w:t xml:space="preserve"> Same SSB period as the </w:t>
      </w:r>
      <w:proofErr w:type="gramStart"/>
      <w:r w:rsidRPr="002E29A3">
        <w:rPr>
          <w:rFonts w:ascii="Times" w:eastAsia="PMingLiU" w:hAnsi="Times" w:cs="Times"/>
          <w:sz w:val="20"/>
          <w:szCs w:val="20"/>
          <w:lang w:eastAsia="zh-TW"/>
        </w:rPr>
        <w:t>Non-NES</w:t>
      </w:r>
      <w:proofErr w:type="gramEnd"/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 cell and company to report SIB1 period</w:t>
      </w:r>
    </w:p>
    <w:p w14:paraId="32FD2D62" w14:textId="77777777" w:rsidR="002E29A3" w:rsidRPr="002E29A3" w:rsidRDefault="002E29A3" w:rsidP="002E29A3">
      <w:pPr>
        <w:pStyle w:val="ListParagraph"/>
        <w:numPr>
          <w:ilvl w:val="1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Same number of SSBs in a SSB burst as the </w:t>
      </w:r>
      <w:proofErr w:type="gramStart"/>
      <w:r w:rsidRPr="002E29A3">
        <w:rPr>
          <w:rFonts w:ascii="Times" w:eastAsia="PMingLiU" w:hAnsi="Times" w:cs="Times"/>
          <w:sz w:val="20"/>
          <w:szCs w:val="20"/>
          <w:lang w:eastAsia="zh-TW"/>
        </w:rPr>
        <w:t>Non-NES</w:t>
      </w:r>
      <w:proofErr w:type="gramEnd"/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 cell with SSB pattern case C</w:t>
      </w:r>
    </w:p>
    <w:p w14:paraId="35C2E07E" w14:textId="77777777" w:rsidR="002E29A3" w:rsidRPr="002E29A3" w:rsidRDefault="002E29A3" w:rsidP="002E29A3">
      <w:pPr>
        <w:pStyle w:val="ListParagraph"/>
        <w:numPr>
          <w:ilvl w:val="1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20ms PRACH configuration periodicity for WUS and/or initial access RACH and company to report RACH configuration index in 38.211 Table 6.3.3.2-3</w:t>
      </w:r>
    </w:p>
    <w:p w14:paraId="102B1E17" w14:textId="77777777" w:rsidR="002E29A3" w:rsidRPr="002E29A3" w:rsidRDefault="002E29A3" w:rsidP="002E29A3">
      <w:pPr>
        <w:pStyle w:val="ListParagraph"/>
        <w:numPr>
          <w:ilvl w:val="1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Same SSB/CORESET0 multiplexing pattern and same SIB1 PDSCH time domain resource allocation as the </w:t>
      </w:r>
      <w:proofErr w:type="gramStart"/>
      <w:r w:rsidRPr="002E29A3">
        <w:rPr>
          <w:rFonts w:ascii="Times" w:eastAsia="PMingLiU" w:hAnsi="Times" w:cs="Times"/>
          <w:sz w:val="20"/>
          <w:szCs w:val="20"/>
          <w:lang w:eastAsia="zh-TW"/>
        </w:rPr>
        <w:t>Non-NES</w:t>
      </w:r>
      <w:proofErr w:type="gramEnd"/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 cell</w:t>
      </w:r>
    </w:p>
    <w:p w14:paraId="612E0370" w14:textId="77777777" w:rsidR="002E29A3" w:rsidRPr="002E29A3" w:rsidRDefault="002E29A3" w:rsidP="002E29A3">
      <w:pPr>
        <w:pStyle w:val="ListParagraph"/>
        <w:numPr>
          <w:ilvl w:val="1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Same traffic model as the </w:t>
      </w:r>
      <w:proofErr w:type="gramStart"/>
      <w:r w:rsidRPr="002E29A3">
        <w:rPr>
          <w:rFonts w:ascii="Times" w:eastAsia="PMingLiU" w:hAnsi="Times" w:cs="Times"/>
          <w:sz w:val="20"/>
          <w:szCs w:val="20"/>
          <w:lang w:eastAsia="zh-TW"/>
        </w:rPr>
        <w:t>Non-NES</w:t>
      </w:r>
      <w:proofErr w:type="gramEnd"/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 cell</w:t>
      </w:r>
    </w:p>
    <w:p w14:paraId="3D46CA89" w14:textId="77777777" w:rsidR="002E29A3" w:rsidRPr="002E29A3" w:rsidRDefault="002E29A3" w:rsidP="002E29A3">
      <w:pPr>
        <w:pStyle w:val="ListParagraph"/>
        <w:numPr>
          <w:ilvl w:val="1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Companies to report the assumption of WUS configuration provision or UL WUS monitoring or on-demand SIB1 transmission on Cell A if Case 2 (Option 1+B+X) or Case 3 (Option 2+B+Y) is considered</w:t>
      </w:r>
    </w:p>
    <w:p w14:paraId="5FD4C45B" w14:textId="77777777" w:rsidR="002E29A3" w:rsidRPr="002E29A3" w:rsidRDefault="002E29A3" w:rsidP="002E29A3">
      <w:pPr>
        <w:rPr>
          <w:rFonts w:ascii="Times" w:hAnsi="Times" w:cs="Times"/>
          <w:sz w:val="20"/>
          <w:szCs w:val="20"/>
          <w:lang w:eastAsia="x-none"/>
        </w:rPr>
      </w:pPr>
    </w:p>
    <w:p w14:paraId="1684DD5A" w14:textId="77777777" w:rsidR="006A47A9" w:rsidRPr="002E29A3" w:rsidRDefault="006A47A9" w:rsidP="006A47A9">
      <w:pPr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</w:pPr>
      <w:r w:rsidRPr="002E29A3"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  <w:t>Agreement</w:t>
      </w:r>
    </w:p>
    <w:p w14:paraId="74707143" w14:textId="77777777" w:rsidR="002E29A3" w:rsidRPr="002E29A3" w:rsidRDefault="002E29A3" w:rsidP="002E29A3">
      <w:pPr>
        <w:spacing w:before="120" w:after="12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iCs/>
          <w:sz w:val="20"/>
          <w:szCs w:val="20"/>
          <w:lang w:eastAsia="zh-TW"/>
        </w:rPr>
        <w:t>For UL WUS</w:t>
      </w:r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 design for SIB1 request, at least </w:t>
      </w:r>
      <w:r w:rsidRPr="002E29A3">
        <w:rPr>
          <w:rFonts w:ascii="Times" w:eastAsia="Malgun Gothic" w:hAnsi="Times" w:cs="Times"/>
          <w:sz w:val="20"/>
          <w:szCs w:val="20"/>
          <w:lang w:eastAsia="ko-KR"/>
        </w:rPr>
        <w:t xml:space="preserve">dedicated </w:t>
      </w:r>
      <w:r w:rsidRPr="002E29A3">
        <w:rPr>
          <w:rFonts w:ascii="Times" w:eastAsia="PMingLiU" w:hAnsi="Times" w:cs="Times"/>
          <w:sz w:val="20"/>
          <w:szCs w:val="20"/>
          <w:lang w:eastAsia="zh-TW"/>
        </w:rPr>
        <w:t>PRACH resource is the assumption for further study in RAN1</w:t>
      </w:r>
    </w:p>
    <w:p w14:paraId="18B60FAE" w14:textId="77777777" w:rsidR="002E29A3" w:rsidRPr="002E29A3" w:rsidRDefault="002E29A3" w:rsidP="002E29A3">
      <w:pPr>
        <w:pStyle w:val="ListParagraph"/>
        <w:numPr>
          <w:ilvl w:val="0"/>
          <w:numId w:val="16"/>
        </w:numPr>
        <w:spacing w:before="120" w:after="120"/>
        <w:contextualSpacing w:val="0"/>
        <w:rPr>
          <w:rFonts w:ascii="Times" w:eastAsia="PMingLiU" w:hAnsi="Times" w:cs="Times"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FFS: Details on </w:t>
      </w:r>
      <w:r w:rsidRPr="002E29A3">
        <w:rPr>
          <w:rFonts w:ascii="Times" w:eastAsia="PMingLiU" w:hAnsi="Times" w:cs="Times"/>
          <w:iCs/>
          <w:sz w:val="20"/>
          <w:szCs w:val="20"/>
          <w:lang w:eastAsia="zh-TW"/>
        </w:rPr>
        <w:t>time, frequency, and/or PRACH preamble resources for UL WUS</w:t>
      </w:r>
    </w:p>
    <w:p w14:paraId="1B843A4A" w14:textId="77777777" w:rsidR="002E29A3" w:rsidRPr="002E29A3" w:rsidRDefault="002E29A3" w:rsidP="002E29A3">
      <w:pPr>
        <w:pStyle w:val="ListParagraph"/>
        <w:numPr>
          <w:ilvl w:val="0"/>
          <w:numId w:val="16"/>
        </w:numPr>
        <w:spacing w:before="120" w:after="120"/>
        <w:contextualSpacing w:val="0"/>
        <w:rPr>
          <w:rFonts w:ascii="Times" w:eastAsia="MS Mincho" w:hAnsi="Times" w:cs="Times"/>
          <w:sz w:val="20"/>
          <w:szCs w:val="20"/>
          <w:lang w:eastAsia="ja-JP"/>
        </w:rPr>
      </w:pPr>
      <w:r w:rsidRPr="002E29A3">
        <w:rPr>
          <w:rFonts w:ascii="Times" w:eastAsia="Malgun Gothic" w:hAnsi="Times" w:cs="Times"/>
          <w:iCs/>
          <w:sz w:val="20"/>
          <w:szCs w:val="20"/>
          <w:lang w:eastAsia="ko-KR"/>
        </w:rPr>
        <w:t>FFS: whether RACH resource for SIB1 request could be used for an initial access procedure and/or an on-demand SI procedure</w:t>
      </w:r>
    </w:p>
    <w:p w14:paraId="3ABCE593" w14:textId="77777777" w:rsidR="002E29A3" w:rsidRPr="002E29A3" w:rsidRDefault="002E29A3" w:rsidP="002E29A3">
      <w:pPr>
        <w:rPr>
          <w:rFonts w:ascii="Times" w:hAnsi="Times" w:cs="Times"/>
          <w:sz w:val="20"/>
          <w:szCs w:val="20"/>
          <w:lang w:eastAsia="x-none"/>
        </w:rPr>
      </w:pPr>
    </w:p>
    <w:p w14:paraId="7BC0172F" w14:textId="77777777" w:rsidR="002E29A3" w:rsidRPr="002E29A3" w:rsidRDefault="002E29A3" w:rsidP="002E29A3">
      <w:pPr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</w:pPr>
      <w:r w:rsidRPr="002E29A3"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  <w:t>Agreement</w:t>
      </w:r>
    </w:p>
    <w:p w14:paraId="13465DAA" w14:textId="77777777" w:rsidR="002E29A3" w:rsidRPr="002E29A3" w:rsidRDefault="002E29A3" w:rsidP="002E29A3">
      <w:pPr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Conditions for triggering UL WUS transmission is up to RAN2. Any related work in RAN1 to be triggered by RAN2 LS. Send an LS to RAN2. Final LS in R1-2403779.</w:t>
      </w:r>
    </w:p>
    <w:p w14:paraId="19F4B432" w14:textId="77777777" w:rsidR="002E29A3" w:rsidRPr="002E29A3" w:rsidRDefault="002E29A3" w:rsidP="002E29A3">
      <w:pPr>
        <w:rPr>
          <w:rFonts w:ascii="Times" w:hAnsi="Times" w:cs="Times"/>
          <w:sz w:val="20"/>
          <w:szCs w:val="20"/>
          <w:lang w:eastAsia="x-none"/>
        </w:rPr>
      </w:pPr>
    </w:p>
    <w:p w14:paraId="5BB1ABAB" w14:textId="77777777" w:rsidR="002E29A3" w:rsidRPr="002E29A3" w:rsidRDefault="002E29A3" w:rsidP="002E29A3">
      <w:pPr>
        <w:spacing w:before="120" w:after="120"/>
        <w:rPr>
          <w:rFonts w:ascii="Times" w:eastAsia="PMingLiU" w:hAnsi="Times" w:cs="Times"/>
          <w:b/>
          <w:b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/>
          <w:bCs/>
          <w:sz w:val="20"/>
          <w:szCs w:val="20"/>
          <w:lang w:eastAsia="zh-TW"/>
        </w:rPr>
        <w:t>In RAN1 #116-bis, the following are discussed during online session of AI 9.5.2, but not agreed yet. It may serve as a starting point for further discussions in future RAN1 meetings:</w:t>
      </w:r>
    </w:p>
    <w:p w14:paraId="71BAE7B2" w14:textId="77777777" w:rsidR="005240FB" w:rsidRPr="005240FB" w:rsidRDefault="005240FB" w:rsidP="005240FB">
      <w:pPr>
        <w:spacing w:before="120" w:after="120"/>
        <w:rPr>
          <w:rFonts w:ascii="Times" w:hAnsi="Times" w:cs="Times"/>
          <w:b/>
          <w:bCs/>
          <w:iCs/>
          <w:sz w:val="20"/>
          <w:szCs w:val="20"/>
        </w:rPr>
      </w:pPr>
      <w:r w:rsidRPr="005240FB">
        <w:rPr>
          <w:rFonts w:ascii="Times" w:hAnsi="Times" w:cs="Times"/>
          <w:b/>
          <w:iCs/>
          <w:sz w:val="20"/>
          <w:szCs w:val="20"/>
        </w:rPr>
        <w:t>Companies to consider the following for future meetings</w:t>
      </w:r>
    </w:p>
    <w:p w14:paraId="2A5778FF" w14:textId="77777777" w:rsidR="005240FB" w:rsidRPr="005240FB" w:rsidRDefault="005240FB" w:rsidP="005240FB">
      <w:pPr>
        <w:numPr>
          <w:ilvl w:val="0"/>
          <w:numId w:val="17"/>
        </w:numPr>
        <w:spacing w:before="120" w:after="120"/>
        <w:rPr>
          <w:rFonts w:ascii="Times" w:hAnsi="Times" w:cs="Times"/>
          <w:iCs/>
          <w:sz w:val="20"/>
          <w:szCs w:val="20"/>
        </w:rPr>
      </w:pPr>
      <w:r w:rsidRPr="005240FB">
        <w:rPr>
          <w:rFonts w:ascii="Times" w:hAnsi="Times" w:cs="Times"/>
          <w:iCs/>
          <w:sz w:val="20"/>
          <w:szCs w:val="20"/>
        </w:rPr>
        <w:t>Option 1: SIB1 monitoring occasions within a time window</w:t>
      </w:r>
    </w:p>
    <w:p w14:paraId="78C9A6AD" w14:textId="77777777" w:rsidR="005240FB" w:rsidRPr="005240FB" w:rsidRDefault="005240FB" w:rsidP="005240FB">
      <w:pPr>
        <w:numPr>
          <w:ilvl w:val="1"/>
          <w:numId w:val="17"/>
        </w:numPr>
        <w:spacing w:before="120" w:after="120"/>
        <w:rPr>
          <w:rFonts w:ascii="Times" w:hAnsi="Times" w:cs="Times"/>
          <w:iCs/>
          <w:sz w:val="20"/>
          <w:szCs w:val="20"/>
        </w:rPr>
      </w:pPr>
      <w:r w:rsidRPr="005240FB">
        <w:rPr>
          <w:rFonts w:ascii="Times" w:hAnsi="Times" w:cs="Times"/>
          <w:iCs/>
          <w:sz w:val="20"/>
          <w:szCs w:val="20"/>
        </w:rPr>
        <w:t>FFS: The starting time and duration of the time window</w:t>
      </w:r>
    </w:p>
    <w:p w14:paraId="6B0C2518" w14:textId="77777777" w:rsidR="005240FB" w:rsidRPr="005240FB" w:rsidRDefault="005240FB" w:rsidP="005240FB">
      <w:pPr>
        <w:numPr>
          <w:ilvl w:val="1"/>
          <w:numId w:val="17"/>
        </w:numPr>
        <w:spacing w:before="120" w:after="120"/>
        <w:rPr>
          <w:rFonts w:ascii="Times" w:hAnsi="Times" w:cs="Times"/>
          <w:iCs/>
          <w:sz w:val="20"/>
          <w:szCs w:val="20"/>
        </w:rPr>
      </w:pPr>
      <w:r w:rsidRPr="005240FB">
        <w:rPr>
          <w:rFonts w:ascii="Times" w:hAnsi="Times" w:cs="Times" w:hint="eastAsia"/>
          <w:iCs/>
          <w:sz w:val="20"/>
          <w:szCs w:val="20"/>
        </w:rPr>
        <w:t>F</w:t>
      </w:r>
      <w:r w:rsidRPr="005240FB">
        <w:rPr>
          <w:rFonts w:ascii="Times" w:hAnsi="Times" w:cs="Times"/>
          <w:iCs/>
          <w:sz w:val="20"/>
          <w:szCs w:val="20"/>
        </w:rPr>
        <w:t>FS: Interval between two SIB1 monitoring occasions in the time window</w:t>
      </w:r>
    </w:p>
    <w:p w14:paraId="4BF7F970" w14:textId="77777777" w:rsidR="005240FB" w:rsidRPr="005240FB" w:rsidRDefault="005240FB" w:rsidP="005240FB">
      <w:pPr>
        <w:numPr>
          <w:ilvl w:val="1"/>
          <w:numId w:val="17"/>
        </w:numPr>
        <w:spacing w:before="120" w:after="120"/>
        <w:rPr>
          <w:rFonts w:ascii="Times" w:hAnsi="Times" w:cs="Times"/>
          <w:iCs/>
          <w:sz w:val="20"/>
          <w:szCs w:val="20"/>
        </w:rPr>
      </w:pPr>
      <w:r w:rsidRPr="005240FB">
        <w:rPr>
          <w:rFonts w:ascii="Times" w:hAnsi="Times" w:cs="Times" w:hint="eastAsia"/>
          <w:iCs/>
          <w:sz w:val="20"/>
          <w:szCs w:val="20"/>
        </w:rPr>
        <w:t>F</w:t>
      </w:r>
      <w:r w:rsidRPr="005240FB">
        <w:rPr>
          <w:rFonts w:ascii="Times" w:hAnsi="Times" w:cs="Times"/>
          <w:iCs/>
          <w:sz w:val="20"/>
          <w:szCs w:val="20"/>
        </w:rPr>
        <w:t xml:space="preserve">FS: How </w:t>
      </w:r>
      <w:proofErr w:type="spellStart"/>
      <w:r w:rsidRPr="005240FB">
        <w:rPr>
          <w:rFonts w:ascii="Times" w:hAnsi="Times" w:cs="Times" w:hint="eastAsia"/>
          <w:iCs/>
          <w:sz w:val="20"/>
          <w:szCs w:val="20"/>
        </w:rPr>
        <w:t>g</w:t>
      </w:r>
      <w:r w:rsidRPr="005240FB">
        <w:rPr>
          <w:rFonts w:ascii="Times" w:hAnsi="Times" w:cs="Times"/>
          <w:iCs/>
          <w:sz w:val="20"/>
          <w:szCs w:val="20"/>
        </w:rPr>
        <w:t>NB</w:t>
      </w:r>
      <w:proofErr w:type="spellEnd"/>
      <w:r w:rsidRPr="005240FB">
        <w:rPr>
          <w:rFonts w:ascii="Times" w:hAnsi="Times" w:cs="Times"/>
          <w:iCs/>
          <w:sz w:val="20"/>
          <w:szCs w:val="20"/>
        </w:rPr>
        <w:t xml:space="preserve"> informs UE the details related to the time window</w:t>
      </w:r>
    </w:p>
    <w:p w14:paraId="032910F0" w14:textId="77777777" w:rsidR="005240FB" w:rsidRPr="005240FB" w:rsidRDefault="005240FB" w:rsidP="005240FB">
      <w:pPr>
        <w:numPr>
          <w:ilvl w:val="0"/>
          <w:numId w:val="17"/>
        </w:numPr>
        <w:spacing w:before="120" w:after="120"/>
        <w:rPr>
          <w:rFonts w:ascii="Times" w:hAnsi="Times" w:cs="Times"/>
          <w:iCs/>
          <w:sz w:val="20"/>
          <w:szCs w:val="20"/>
        </w:rPr>
      </w:pPr>
      <w:r w:rsidRPr="005240FB">
        <w:rPr>
          <w:rFonts w:ascii="Times" w:hAnsi="Times" w:cs="Times"/>
          <w:iCs/>
          <w:sz w:val="20"/>
          <w:szCs w:val="20"/>
        </w:rPr>
        <w:t xml:space="preserve">Option 2: Periodic SIB1 monitoring occasions until </w:t>
      </w:r>
      <w:proofErr w:type="spellStart"/>
      <w:r w:rsidRPr="005240FB">
        <w:rPr>
          <w:rFonts w:ascii="Times" w:hAnsi="Times" w:cs="Times"/>
          <w:iCs/>
          <w:sz w:val="20"/>
          <w:szCs w:val="20"/>
        </w:rPr>
        <w:t>gNB</w:t>
      </w:r>
      <w:proofErr w:type="spellEnd"/>
      <w:r w:rsidRPr="005240FB">
        <w:rPr>
          <w:rFonts w:ascii="Times" w:hAnsi="Times" w:cs="Times"/>
          <w:iCs/>
          <w:sz w:val="20"/>
          <w:szCs w:val="20"/>
        </w:rPr>
        <w:t xml:space="preserve"> turns off the SIB1 transmission</w:t>
      </w:r>
    </w:p>
    <w:p w14:paraId="597B7318" w14:textId="77777777" w:rsidR="005240FB" w:rsidRPr="005240FB" w:rsidRDefault="005240FB" w:rsidP="005240FB">
      <w:pPr>
        <w:numPr>
          <w:ilvl w:val="1"/>
          <w:numId w:val="17"/>
        </w:numPr>
        <w:spacing w:before="120" w:after="120"/>
        <w:rPr>
          <w:rFonts w:ascii="Times" w:hAnsi="Times" w:cs="Times"/>
          <w:iCs/>
          <w:sz w:val="20"/>
          <w:szCs w:val="20"/>
        </w:rPr>
      </w:pPr>
      <w:r w:rsidRPr="005240FB">
        <w:rPr>
          <w:rFonts w:ascii="Times" w:hAnsi="Times" w:cs="Times"/>
          <w:iCs/>
          <w:sz w:val="20"/>
          <w:szCs w:val="20"/>
        </w:rPr>
        <w:t>FFS: The staring time of the SIB1 monitoring occasions</w:t>
      </w:r>
    </w:p>
    <w:p w14:paraId="6FFB4A7E" w14:textId="77777777" w:rsidR="005240FB" w:rsidRPr="005240FB" w:rsidRDefault="005240FB" w:rsidP="005240FB">
      <w:pPr>
        <w:numPr>
          <w:ilvl w:val="1"/>
          <w:numId w:val="17"/>
        </w:numPr>
        <w:spacing w:before="120" w:after="120"/>
        <w:rPr>
          <w:rFonts w:ascii="Times" w:hAnsi="Times" w:cs="Times"/>
          <w:iCs/>
          <w:sz w:val="20"/>
          <w:szCs w:val="20"/>
        </w:rPr>
      </w:pPr>
      <w:r w:rsidRPr="005240FB">
        <w:rPr>
          <w:rFonts w:ascii="Times" w:hAnsi="Times" w:cs="Times" w:hint="eastAsia"/>
          <w:iCs/>
          <w:sz w:val="20"/>
          <w:szCs w:val="20"/>
        </w:rPr>
        <w:t>F</w:t>
      </w:r>
      <w:r w:rsidRPr="005240FB">
        <w:rPr>
          <w:rFonts w:ascii="Times" w:hAnsi="Times" w:cs="Times"/>
          <w:iCs/>
          <w:sz w:val="20"/>
          <w:szCs w:val="20"/>
        </w:rPr>
        <w:t xml:space="preserve">FS: How </w:t>
      </w:r>
      <w:proofErr w:type="spellStart"/>
      <w:r w:rsidRPr="005240FB">
        <w:rPr>
          <w:rFonts w:ascii="Times" w:hAnsi="Times" w:cs="Times" w:hint="eastAsia"/>
          <w:iCs/>
          <w:sz w:val="20"/>
          <w:szCs w:val="20"/>
        </w:rPr>
        <w:t>g</w:t>
      </w:r>
      <w:r w:rsidRPr="005240FB">
        <w:rPr>
          <w:rFonts w:ascii="Times" w:hAnsi="Times" w:cs="Times"/>
          <w:iCs/>
          <w:sz w:val="20"/>
          <w:szCs w:val="20"/>
        </w:rPr>
        <w:t>NB</w:t>
      </w:r>
      <w:proofErr w:type="spellEnd"/>
      <w:r w:rsidRPr="005240FB">
        <w:rPr>
          <w:rFonts w:ascii="Times" w:hAnsi="Times" w:cs="Times"/>
          <w:iCs/>
          <w:sz w:val="20"/>
          <w:szCs w:val="20"/>
        </w:rPr>
        <w:t xml:space="preserve"> informs UE the SIB1 transmission is turned off</w:t>
      </w:r>
    </w:p>
    <w:p w14:paraId="1665AE66" w14:textId="77777777" w:rsidR="005240FB" w:rsidRPr="005240FB" w:rsidRDefault="005240FB" w:rsidP="005240FB">
      <w:pPr>
        <w:numPr>
          <w:ilvl w:val="1"/>
          <w:numId w:val="17"/>
        </w:numPr>
        <w:spacing w:before="120" w:after="120"/>
        <w:rPr>
          <w:rFonts w:ascii="Times" w:hAnsi="Times" w:cs="Times"/>
          <w:iCs/>
          <w:sz w:val="20"/>
          <w:szCs w:val="20"/>
        </w:rPr>
      </w:pPr>
      <w:r w:rsidRPr="005240FB">
        <w:rPr>
          <w:rFonts w:ascii="Times" w:hAnsi="Times" w:cs="Times"/>
          <w:iCs/>
          <w:sz w:val="20"/>
          <w:szCs w:val="20"/>
        </w:rPr>
        <w:t xml:space="preserve">FFS: How </w:t>
      </w:r>
      <w:proofErr w:type="spellStart"/>
      <w:r w:rsidRPr="005240FB">
        <w:rPr>
          <w:rFonts w:ascii="Times" w:hAnsi="Times" w:cs="Times"/>
          <w:iCs/>
          <w:sz w:val="20"/>
          <w:szCs w:val="20"/>
        </w:rPr>
        <w:t>gNB</w:t>
      </w:r>
      <w:proofErr w:type="spellEnd"/>
      <w:r w:rsidRPr="005240FB">
        <w:rPr>
          <w:rFonts w:ascii="Times" w:hAnsi="Times" w:cs="Times"/>
          <w:iCs/>
          <w:sz w:val="20"/>
          <w:szCs w:val="20"/>
        </w:rPr>
        <w:t xml:space="preserve"> informs the UE the details related to periodicity</w:t>
      </w:r>
    </w:p>
    <w:p w14:paraId="55E044D0" w14:textId="77777777" w:rsidR="005240FB" w:rsidRPr="005240FB" w:rsidRDefault="005240FB" w:rsidP="005240FB">
      <w:pPr>
        <w:numPr>
          <w:ilvl w:val="0"/>
          <w:numId w:val="17"/>
        </w:numPr>
        <w:spacing w:before="120" w:after="120"/>
        <w:rPr>
          <w:rFonts w:ascii="Times" w:hAnsi="Times" w:cs="Times"/>
          <w:iCs/>
          <w:sz w:val="20"/>
          <w:szCs w:val="20"/>
        </w:rPr>
      </w:pPr>
      <w:r w:rsidRPr="005240FB">
        <w:rPr>
          <w:rFonts w:ascii="Times" w:hAnsi="Times" w:cs="Times"/>
          <w:iCs/>
          <w:sz w:val="20"/>
          <w:szCs w:val="20"/>
        </w:rPr>
        <w:t>Other options are not precluded</w:t>
      </w:r>
    </w:p>
    <w:p w14:paraId="17BCBD86" w14:textId="77777777" w:rsidR="005240FB" w:rsidRPr="005240FB" w:rsidRDefault="005240FB" w:rsidP="005240FB">
      <w:pPr>
        <w:numPr>
          <w:ilvl w:val="0"/>
          <w:numId w:val="17"/>
        </w:numPr>
        <w:spacing w:before="120" w:after="120"/>
        <w:rPr>
          <w:rFonts w:ascii="Times" w:hAnsi="Times" w:cs="Times"/>
          <w:iCs/>
          <w:sz w:val="20"/>
          <w:szCs w:val="20"/>
        </w:rPr>
      </w:pPr>
      <w:r w:rsidRPr="005240FB">
        <w:rPr>
          <w:rFonts w:ascii="Times" w:hAnsi="Times" w:cs="Times"/>
          <w:iCs/>
          <w:sz w:val="20"/>
          <w:szCs w:val="20"/>
        </w:rPr>
        <w:t>FFS: Further details on SIB1 monitoring occasions</w:t>
      </w:r>
    </w:p>
    <w:p w14:paraId="3519D618" w14:textId="77777777" w:rsidR="002E29A3" w:rsidRPr="002E29A3" w:rsidRDefault="002E29A3" w:rsidP="002E29A3">
      <w:pPr>
        <w:spacing w:before="120" w:after="120"/>
        <w:rPr>
          <w:rFonts w:ascii="Times" w:hAnsi="Times" w:cs="Times"/>
          <w:sz w:val="20"/>
          <w:szCs w:val="20"/>
        </w:rPr>
      </w:pPr>
    </w:p>
    <w:p w14:paraId="0F7BB483" w14:textId="0868F100" w:rsidR="0070246F" w:rsidRPr="0070246F" w:rsidRDefault="0070246F" w:rsidP="0070246F">
      <w:pPr>
        <w:rPr>
          <w:rFonts w:ascii="Times" w:eastAsia="PMingLiU" w:hAnsi="Times" w:cs="Times"/>
          <w:b/>
          <w:bCs/>
          <w:sz w:val="20"/>
          <w:szCs w:val="20"/>
          <w:u w:val="single"/>
          <w:lang w:eastAsia="zh-TW"/>
        </w:rPr>
      </w:pPr>
      <w:r w:rsidRPr="0070246F">
        <w:rPr>
          <w:rFonts w:ascii="Times" w:eastAsia="PMingLiU" w:hAnsi="Times" w:cs="Times"/>
          <w:b/>
          <w:bCs/>
          <w:sz w:val="20"/>
          <w:szCs w:val="20"/>
          <w:u w:val="single"/>
          <w:lang w:eastAsia="zh-TW"/>
        </w:rPr>
        <w:t>Agreements from RAN1#11</w:t>
      </w:r>
      <w:r>
        <w:rPr>
          <w:rFonts w:ascii="Times" w:eastAsia="PMingLiU" w:hAnsi="Times" w:cs="Times"/>
          <w:b/>
          <w:bCs/>
          <w:sz w:val="20"/>
          <w:szCs w:val="20"/>
          <w:u w:val="single"/>
          <w:lang w:eastAsia="zh-TW"/>
        </w:rPr>
        <w:t>7</w:t>
      </w:r>
      <w:r w:rsidRPr="0070246F">
        <w:rPr>
          <w:rFonts w:ascii="Times" w:eastAsia="PMingLiU" w:hAnsi="Times" w:cs="Times"/>
          <w:b/>
          <w:bCs/>
          <w:sz w:val="20"/>
          <w:szCs w:val="20"/>
          <w:u w:val="single"/>
          <w:lang w:eastAsia="zh-TW"/>
        </w:rPr>
        <w:t xml:space="preserve"> meeting</w:t>
      </w:r>
    </w:p>
    <w:p w14:paraId="7A8DAED5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x-none"/>
          <w14:ligatures w14:val="none"/>
        </w:rPr>
      </w:pPr>
      <w:r w:rsidRPr="00F71018">
        <w:rPr>
          <w:rFonts w:ascii="Times" w:eastAsia="Batang" w:hAnsi="Times" w:cs="Times New Roman" w:hint="eastAsia"/>
          <w:b/>
          <w:bCs/>
          <w:kern w:val="0"/>
          <w:sz w:val="20"/>
          <w:szCs w:val="24"/>
          <w:highlight w:val="green"/>
          <w:lang w:val="en-GB" w:eastAsia="ko-KR"/>
          <w14:ligatures w14:val="none"/>
        </w:rPr>
        <w:t>A</w:t>
      </w:r>
      <w:r w:rsidRPr="00F71018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ko-KR"/>
          <w14:ligatures w14:val="none"/>
        </w:rPr>
        <w:t>greement</w:t>
      </w:r>
    </w:p>
    <w:p w14:paraId="28790ACE" w14:textId="77777777" w:rsidR="00F71018" w:rsidRPr="00F71018" w:rsidRDefault="00F71018" w:rsidP="00F71018">
      <w:pPr>
        <w:spacing w:after="0" w:line="240" w:lineRule="auto"/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  <w:t>For SIB1 in idle/inactive mode, prioritize RAN1 discussions on Case 2 and Case 3</w:t>
      </w:r>
    </w:p>
    <w:p w14:paraId="46A04A31" w14:textId="77777777" w:rsidR="00F71018" w:rsidRPr="00F71018" w:rsidRDefault="00F71018" w:rsidP="00F71018">
      <w:pPr>
        <w:numPr>
          <w:ilvl w:val="0"/>
          <w:numId w:val="18"/>
        </w:numPr>
        <w:spacing w:after="0" w:line="240" w:lineRule="auto"/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 New Roman"/>
          <w:bCs/>
          <w:kern w:val="0"/>
          <w:sz w:val="20"/>
          <w:szCs w:val="24"/>
          <w:lang w:eastAsia="zh-TW"/>
          <w14:ligatures w14:val="none"/>
        </w:rPr>
        <w:t>Case 2 (</w:t>
      </w:r>
      <w:r w:rsidRPr="00F71018">
        <w:rPr>
          <w:rFonts w:ascii="Times" w:eastAsia="PMingLiU" w:hAnsi="Times" w:cs="Times New Roman"/>
          <w:bCs/>
          <w:kern w:val="0"/>
          <w:sz w:val="20"/>
          <w:szCs w:val="20"/>
          <w:lang w:val="en-GB" w:eastAsia="zh-TW"/>
          <w14:ligatures w14:val="none"/>
        </w:rPr>
        <w:t xml:space="preserve">Option </w:t>
      </w:r>
      <w:r w:rsidRPr="00F71018">
        <w:rPr>
          <w:rFonts w:ascii="Times" w:eastAsia="Batang" w:hAnsi="Times" w:cs="Times New Roman"/>
          <w:bCs/>
          <w:kern w:val="0"/>
          <w:sz w:val="20"/>
          <w:szCs w:val="24"/>
          <w:lang w:val="en-GB" w:eastAsia="x-none"/>
          <w14:ligatures w14:val="none"/>
        </w:rPr>
        <w:t>1+B+X</w:t>
      </w:r>
      <w:r w:rsidRPr="00F71018">
        <w:rPr>
          <w:rFonts w:ascii="Times" w:eastAsia="PMingLiU" w:hAnsi="Times" w:cs="Times New Roman"/>
          <w:bCs/>
          <w:kern w:val="0"/>
          <w:sz w:val="20"/>
          <w:szCs w:val="24"/>
          <w:lang w:eastAsia="zh-TW"/>
          <w14:ligatures w14:val="none"/>
        </w:rPr>
        <w:t>) is feasible from RAN1 perspective.</w:t>
      </w:r>
    </w:p>
    <w:p w14:paraId="0D345CB4" w14:textId="7E01FEAC" w:rsidR="00F71018" w:rsidRPr="00F71018" w:rsidRDefault="00F71018" w:rsidP="00F71018">
      <w:pPr>
        <w:numPr>
          <w:ilvl w:val="0"/>
          <w:numId w:val="18"/>
        </w:numPr>
        <w:spacing w:after="0" w:line="240" w:lineRule="auto"/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 New Roman"/>
          <w:bCs/>
          <w:kern w:val="0"/>
          <w:sz w:val="20"/>
          <w:szCs w:val="24"/>
          <w:lang w:eastAsia="zh-TW"/>
          <w14:ligatures w14:val="none"/>
        </w:rPr>
        <w:lastRenderedPageBreak/>
        <w:t>Further study Case 3, focusing on the additional NES benefits over Case 2, feasibility, complexity, and spec impact.</w:t>
      </w:r>
    </w:p>
    <w:p w14:paraId="2CD5119A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0510FADE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7774D9C8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58D3C444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x-none"/>
          <w14:ligatures w14:val="none"/>
        </w:rPr>
      </w:pPr>
      <w:r w:rsidRPr="00F71018">
        <w:rPr>
          <w:rFonts w:ascii="Times" w:eastAsia="Batang" w:hAnsi="Times" w:cs="Times New Roman" w:hint="eastAsia"/>
          <w:b/>
          <w:bCs/>
          <w:kern w:val="0"/>
          <w:sz w:val="20"/>
          <w:szCs w:val="24"/>
          <w:highlight w:val="green"/>
          <w:lang w:val="en-GB" w:eastAsia="ko-KR"/>
          <w14:ligatures w14:val="none"/>
        </w:rPr>
        <w:t>A</w:t>
      </w:r>
      <w:r w:rsidRPr="00F71018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ko-KR"/>
          <w14:ligatures w14:val="none"/>
        </w:rPr>
        <w:t>greement</w:t>
      </w:r>
    </w:p>
    <w:p w14:paraId="4F1D5339" w14:textId="77777777" w:rsidR="00F71018" w:rsidRPr="00F71018" w:rsidRDefault="00F71018" w:rsidP="00F71018">
      <w:pPr>
        <w:spacing w:after="0" w:line="240" w:lineRule="auto"/>
        <w:rPr>
          <w:rFonts w:ascii="Times" w:eastAsia="PMingLiU" w:hAnsi="Times" w:cs="Times New Roman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 New Roman"/>
          <w:kern w:val="0"/>
          <w:sz w:val="20"/>
          <w:szCs w:val="24"/>
          <w:lang w:val="en-GB" w:eastAsia="zh-TW"/>
          <w14:ligatures w14:val="none"/>
        </w:rPr>
        <w:t xml:space="preserve">For further study of on-demand SIB1 in idle/inactive mode, </w:t>
      </w:r>
      <w:r w:rsidRPr="00F71018">
        <w:rPr>
          <w:rFonts w:ascii="Times" w:eastAsia="PMingLiU" w:hAnsi="Times" w:cs="Times New Roman" w:hint="eastAsia"/>
          <w:kern w:val="0"/>
          <w:sz w:val="20"/>
          <w:szCs w:val="24"/>
          <w:lang w:val="en-GB" w:eastAsia="zh-TW"/>
          <w14:ligatures w14:val="none"/>
        </w:rPr>
        <w:t>i</w:t>
      </w:r>
      <w:r w:rsidRPr="00F71018">
        <w:rPr>
          <w:rFonts w:ascii="Times" w:eastAsia="PMingLiU" w:hAnsi="Times" w:cs="Times New Roman"/>
          <w:kern w:val="0"/>
          <w:sz w:val="20"/>
          <w:szCs w:val="24"/>
          <w:lang w:val="en-GB" w:eastAsia="zh-TW"/>
          <w14:ligatures w14:val="none"/>
        </w:rPr>
        <w:t>t is assumed that always-on SSB is transmitted on the NES</w:t>
      </w:r>
      <w:r w:rsidRPr="00F71018">
        <w:rPr>
          <w:rFonts w:ascii="Times" w:eastAsia="PMingLiU" w:hAnsi="Times" w:cs="Times New Roman" w:hint="eastAsia"/>
          <w:kern w:val="0"/>
          <w:sz w:val="20"/>
          <w:szCs w:val="24"/>
          <w:lang w:val="en-GB" w:eastAsia="zh-TW"/>
          <w14:ligatures w14:val="none"/>
        </w:rPr>
        <w:t xml:space="preserve"> </w:t>
      </w:r>
      <w:r w:rsidRPr="00F71018">
        <w:rPr>
          <w:rFonts w:ascii="Times" w:eastAsia="PMingLiU" w:hAnsi="Times" w:cs="Times New Roman"/>
          <w:kern w:val="0"/>
          <w:sz w:val="20"/>
          <w:szCs w:val="24"/>
          <w:lang w:val="en-GB" w:eastAsia="zh-TW"/>
          <w14:ligatures w14:val="none"/>
        </w:rPr>
        <w:t>cell with on-demand SIB1.</w:t>
      </w:r>
    </w:p>
    <w:p w14:paraId="330E887A" w14:textId="77777777" w:rsidR="00F71018" w:rsidRPr="00F71018" w:rsidRDefault="00F71018" w:rsidP="00F71018">
      <w:pPr>
        <w:spacing w:after="0" w:line="240" w:lineRule="auto"/>
        <w:rPr>
          <w:rFonts w:ascii="Times" w:eastAsia="PMingLiU" w:hAnsi="Times" w:cs="Times New Roman"/>
          <w:kern w:val="0"/>
          <w:sz w:val="20"/>
          <w:szCs w:val="24"/>
          <w:lang w:val="en-GB" w:eastAsia="zh-TW"/>
          <w14:ligatures w14:val="none"/>
        </w:rPr>
      </w:pPr>
    </w:p>
    <w:p w14:paraId="1D153E74" w14:textId="77777777" w:rsidR="00F71018" w:rsidRPr="00F71018" w:rsidRDefault="00F71018" w:rsidP="00F71018">
      <w:pPr>
        <w:spacing w:after="0" w:line="240" w:lineRule="auto"/>
        <w:rPr>
          <w:rFonts w:ascii="Times" w:eastAsia="PMingLiU" w:hAnsi="Times" w:cs="Times New Roman"/>
          <w:kern w:val="0"/>
          <w:sz w:val="20"/>
          <w:szCs w:val="24"/>
          <w:lang w:val="en-GB" w:eastAsia="zh-TW"/>
          <w14:ligatures w14:val="none"/>
        </w:rPr>
      </w:pPr>
    </w:p>
    <w:p w14:paraId="5309A2A9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33B201EA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x-none"/>
          <w14:ligatures w14:val="none"/>
        </w:rPr>
      </w:pPr>
      <w:bookmarkStart w:id="6" w:name="OLE_LINK228"/>
      <w:r w:rsidRPr="00F71018">
        <w:rPr>
          <w:rFonts w:ascii="Times" w:eastAsia="Batang" w:hAnsi="Times" w:cs="Times New Roman" w:hint="eastAsia"/>
          <w:b/>
          <w:bCs/>
          <w:kern w:val="0"/>
          <w:sz w:val="20"/>
          <w:szCs w:val="24"/>
          <w:highlight w:val="green"/>
          <w:lang w:val="en-GB" w:eastAsia="ko-KR"/>
          <w14:ligatures w14:val="none"/>
        </w:rPr>
        <w:t>A</w:t>
      </w:r>
      <w:r w:rsidRPr="00F71018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ko-KR"/>
          <w14:ligatures w14:val="none"/>
        </w:rPr>
        <w:t>greement</w:t>
      </w:r>
    </w:p>
    <w:p w14:paraId="4F0043A6" w14:textId="77777777" w:rsidR="00F71018" w:rsidRPr="00F71018" w:rsidRDefault="00F71018" w:rsidP="00F71018">
      <w:pPr>
        <w:spacing w:after="0" w:line="240" w:lineRule="auto"/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DengXian" w:hAnsi="Times" w:cs="Times New Roman" w:hint="eastAsia"/>
          <w:bCs/>
          <w:kern w:val="0"/>
          <w:sz w:val="20"/>
          <w:szCs w:val="24"/>
          <w:lang w:val="en-GB" w:eastAsia="ko-KR"/>
          <w14:ligatures w14:val="none"/>
        </w:rPr>
        <w:t>A</w:t>
      </w:r>
      <w:r w:rsidRPr="00F71018">
        <w:rPr>
          <w:rFonts w:ascii="Times" w:eastAsia="DengXian" w:hAnsi="Times" w:cs="Times New Roman"/>
          <w:bCs/>
          <w:kern w:val="0"/>
          <w:sz w:val="20"/>
          <w:szCs w:val="24"/>
          <w:lang w:val="en-GB" w:eastAsia="ko-KR"/>
          <w14:ligatures w14:val="none"/>
        </w:rPr>
        <w:t>t least for Case-2: F</w:t>
      </w:r>
      <w:r w:rsidRPr="00F71018"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  <w:t>or further study of type 0 PDCCH monitoring occasions for on demand SIB1</w:t>
      </w:r>
      <w:r w:rsidRPr="00F71018">
        <w:rPr>
          <w:rFonts w:ascii="Times" w:eastAsia="DengXian" w:hAnsi="Times" w:cs="Times New Roman" w:hint="eastAsia"/>
          <w:bCs/>
          <w:kern w:val="0"/>
          <w:sz w:val="20"/>
          <w:szCs w:val="24"/>
          <w:lang w:val="en-GB" w:eastAsia="ko-KR"/>
          <w14:ligatures w14:val="none"/>
        </w:rPr>
        <w:t>,</w:t>
      </w:r>
      <w:r w:rsidRPr="00F71018">
        <w:rPr>
          <w:rFonts w:ascii="Times" w:eastAsia="DengXian" w:hAnsi="Times" w:cs="Times New Roman"/>
          <w:bCs/>
          <w:kern w:val="0"/>
          <w:sz w:val="20"/>
          <w:szCs w:val="24"/>
          <w:lang w:val="en-GB" w:eastAsia="ko-KR"/>
          <w14:ligatures w14:val="none"/>
        </w:rPr>
        <w:t xml:space="preserve"> </w:t>
      </w:r>
      <w:r w:rsidRPr="00F71018">
        <w:rPr>
          <w:rFonts w:ascii="Times" w:eastAsia="Batang" w:hAnsi="Times" w:cs="Times New Roman"/>
          <w:bCs/>
          <w:kern w:val="0"/>
          <w:sz w:val="20"/>
          <w:szCs w:val="24"/>
          <w:lang w:val="en-GB"/>
          <w14:ligatures w14:val="none"/>
        </w:rPr>
        <w:t>after UE transmits the UL WUS</w:t>
      </w:r>
      <w:r w:rsidRPr="00F71018"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  <w:t xml:space="preserve"> in idle/inactive mode, RAN1 assumes following as a starting point:</w:t>
      </w:r>
    </w:p>
    <w:bookmarkEnd w:id="6"/>
    <w:p w14:paraId="583028BF" w14:textId="77777777" w:rsidR="00F71018" w:rsidRPr="00F71018" w:rsidRDefault="00F71018" w:rsidP="00F71018">
      <w:pPr>
        <w:numPr>
          <w:ilvl w:val="0"/>
          <w:numId w:val="18"/>
        </w:numPr>
        <w:spacing w:after="0" w:line="240" w:lineRule="auto"/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  <w:t>Option 1: One or more type 0 PDCCH monitoring occasions for on demand SIB1 within a time window</w:t>
      </w:r>
    </w:p>
    <w:p w14:paraId="4A980160" w14:textId="77777777" w:rsidR="00F71018" w:rsidRPr="00F71018" w:rsidRDefault="00F71018" w:rsidP="00F71018">
      <w:pPr>
        <w:numPr>
          <w:ilvl w:val="1"/>
          <w:numId w:val="18"/>
        </w:numPr>
        <w:spacing w:after="0" w:line="240" w:lineRule="auto"/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 New Roman"/>
          <w:bCs/>
          <w:kern w:val="0"/>
          <w:sz w:val="20"/>
          <w:szCs w:val="24"/>
          <w:lang w:eastAsia="zh-TW"/>
          <w14:ligatures w14:val="none"/>
        </w:rPr>
        <w:t>FFS</w:t>
      </w:r>
      <w:r w:rsidRPr="00F71018"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  <w:t xml:space="preserve">: How the search space zero configuration is provided (e.g. </w:t>
      </w:r>
      <w:proofErr w:type="gramStart"/>
      <w:r w:rsidRPr="00F71018"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  <w:t xml:space="preserve">from  </w:t>
      </w:r>
      <w:proofErr w:type="spellStart"/>
      <w:r w:rsidRPr="00F71018">
        <w:rPr>
          <w:rFonts w:ascii="Times" w:eastAsia="PMingLiU" w:hAnsi="Times" w:cs="Times New Roman"/>
          <w:bCs/>
          <w:i/>
          <w:iCs/>
          <w:kern w:val="0"/>
          <w:sz w:val="20"/>
          <w:szCs w:val="24"/>
          <w:lang w:val="en-GB" w:eastAsia="zh-TW"/>
          <w14:ligatures w14:val="none"/>
        </w:rPr>
        <w:t>searchSpaceZero</w:t>
      </w:r>
      <w:proofErr w:type="spellEnd"/>
      <w:proofErr w:type="gramEnd"/>
      <w:r w:rsidRPr="00F71018"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  <w:t xml:space="preserve">  in  MIB  or  from a new search space that is indicated by UL-WUS configuration)</w:t>
      </w:r>
    </w:p>
    <w:p w14:paraId="44799F7C" w14:textId="77777777" w:rsidR="00F71018" w:rsidRPr="00F71018" w:rsidRDefault="00F71018" w:rsidP="00F71018">
      <w:pPr>
        <w:numPr>
          <w:ilvl w:val="1"/>
          <w:numId w:val="18"/>
        </w:numPr>
        <w:spacing w:after="0" w:line="240" w:lineRule="auto"/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 New Roman" w:hint="eastAsia"/>
          <w:bCs/>
          <w:kern w:val="0"/>
          <w:sz w:val="20"/>
          <w:szCs w:val="24"/>
          <w:lang w:val="en-GB" w:eastAsia="zh-TW"/>
          <w14:ligatures w14:val="none"/>
        </w:rPr>
        <w:t>F</w:t>
      </w:r>
      <w:r w:rsidRPr="00F71018"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  <w:t xml:space="preserve">FS: Details of the time window, including at least the starting time and duration </w:t>
      </w:r>
    </w:p>
    <w:p w14:paraId="08E82933" w14:textId="77777777" w:rsidR="00F71018" w:rsidRPr="00F71018" w:rsidRDefault="00F71018" w:rsidP="00F71018">
      <w:pPr>
        <w:numPr>
          <w:ilvl w:val="1"/>
          <w:numId w:val="18"/>
        </w:numPr>
        <w:spacing w:after="0" w:line="240" w:lineRule="auto"/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  <w:t>FFS: Whether/how to support transmission of on-demand SIB1 with the association with SSB(s) based on a received UL-WUS</w:t>
      </w:r>
    </w:p>
    <w:p w14:paraId="4D813223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0F0FD95C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lang w:val="en-GB" w:eastAsia="ko-KR"/>
          <w14:ligatures w14:val="none"/>
        </w:rPr>
      </w:pPr>
    </w:p>
    <w:p w14:paraId="6E12587D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50D9AAD8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lang w:eastAsia="x-none"/>
          <w14:ligatures w14:val="none"/>
        </w:rPr>
      </w:pPr>
      <w:r w:rsidRPr="00F71018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eastAsia="x-none"/>
          <w14:ligatures w14:val="none"/>
        </w:rPr>
        <w:t>Agreement</w:t>
      </w:r>
    </w:p>
    <w:p w14:paraId="497C0EFD" w14:textId="77777777" w:rsidR="00F71018" w:rsidRPr="00F71018" w:rsidRDefault="00F71018" w:rsidP="00F71018">
      <w:pPr>
        <w:spacing w:after="0" w:line="240" w:lineRule="auto"/>
        <w:rPr>
          <w:rFonts w:ascii="Times" w:eastAsia="DengXian" w:hAnsi="Times" w:cs="Times New Roman"/>
          <w:bCs/>
          <w:kern w:val="0"/>
          <w:sz w:val="20"/>
          <w:szCs w:val="24"/>
          <w:lang w:val="en-GB" w:eastAsia="ko-KR"/>
          <w14:ligatures w14:val="none"/>
        </w:rPr>
      </w:pPr>
      <w:r w:rsidRPr="00F71018">
        <w:rPr>
          <w:rFonts w:ascii="Times" w:eastAsia="DengXian" w:hAnsi="Times" w:cs="Times New Roman" w:hint="eastAsia"/>
          <w:bCs/>
          <w:kern w:val="0"/>
          <w:sz w:val="20"/>
          <w:szCs w:val="24"/>
          <w:lang w:val="en-GB" w:eastAsia="ko-KR"/>
          <w14:ligatures w14:val="none"/>
        </w:rPr>
        <w:t>F</w:t>
      </w:r>
      <w:r w:rsidRPr="00F71018">
        <w:rPr>
          <w:rFonts w:ascii="Times" w:eastAsia="DengXian" w:hAnsi="Times" w:cs="Times New Roman"/>
          <w:bCs/>
          <w:kern w:val="0"/>
          <w:sz w:val="20"/>
          <w:szCs w:val="24"/>
          <w:lang w:val="en-GB" w:eastAsia="ko-KR"/>
          <w14:ligatures w14:val="none"/>
        </w:rPr>
        <w:t>rom RAN1 point of view, the following is feasible. It is up to RAN2 to decide whether/how to support it.</w:t>
      </w:r>
    </w:p>
    <w:p w14:paraId="3757D6AE" w14:textId="77777777" w:rsidR="00F71018" w:rsidRPr="00F71018" w:rsidRDefault="00F71018" w:rsidP="00F71018">
      <w:pPr>
        <w:spacing w:after="0" w:line="240" w:lineRule="auto"/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  <w:t>At least for Case 2 (Option 1+B+X) design, a unified configuration format that can support both Option 2 (i.e. a UL-WUS configuration applies to multiple NES cells) and Option 3 (i.e. a UL-WUS configuration applies to a single NES cell).</w:t>
      </w:r>
    </w:p>
    <w:p w14:paraId="2FE6D652" w14:textId="77777777" w:rsidR="00F71018" w:rsidRPr="00F71018" w:rsidRDefault="00F71018" w:rsidP="00F71018">
      <w:pPr>
        <w:spacing w:after="0" w:line="240" w:lineRule="auto"/>
        <w:rPr>
          <w:rFonts w:ascii="Times" w:eastAsia="PMingLiU" w:hAnsi="Times" w:cs="Times New Roman"/>
          <w:b/>
          <w:kern w:val="0"/>
          <w:sz w:val="20"/>
          <w:szCs w:val="24"/>
          <w:lang w:val="en-GB" w:eastAsia="zh-TW"/>
          <w14:ligatures w14:val="none"/>
        </w:rPr>
      </w:pPr>
    </w:p>
    <w:p w14:paraId="45B8D4BE" w14:textId="77777777" w:rsidR="00F71018" w:rsidRPr="00F71018" w:rsidRDefault="00F71018" w:rsidP="00F71018">
      <w:pPr>
        <w:spacing w:after="0" w:line="240" w:lineRule="auto"/>
        <w:rPr>
          <w:rFonts w:ascii="Times" w:eastAsia="PMingLiU" w:hAnsi="Times" w:cs="Times New Roman"/>
          <w:b/>
          <w:kern w:val="0"/>
          <w:sz w:val="20"/>
          <w:szCs w:val="24"/>
          <w:lang w:val="en-GB" w:eastAsia="zh-TW"/>
          <w14:ligatures w14:val="none"/>
        </w:rPr>
      </w:pPr>
    </w:p>
    <w:p w14:paraId="5EC64567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lang w:eastAsia="x-none"/>
          <w14:ligatures w14:val="none"/>
        </w:rPr>
      </w:pPr>
      <w:r w:rsidRPr="00F71018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eastAsia="x-none"/>
          <w14:ligatures w14:val="none"/>
        </w:rPr>
        <w:t>Agreement</w:t>
      </w:r>
    </w:p>
    <w:p w14:paraId="77616C16" w14:textId="77777777" w:rsidR="00F71018" w:rsidRPr="00F71018" w:rsidRDefault="00F71018" w:rsidP="00F71018">
      <w:pPr>
        <w:spacing w:after="0" w:line="240" w:lineRule="auto"/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  <w:t>For further study of on-demand SIB1 in idle/inactive mode, on the spatial relationships among PDCCH/PDSCH of on-demand SIB1, SSB, and UL WUS, as UL WUS is using dedicated PRACH resource, it is assumed that spatial relationships among PDCCH/PDSCH of on-demand SIB1, SSB and UL WUS can follow legacy mechanism.</w:t>
      </w:r>
    </w:p>
    <w:p w14:paraId="6F7C88DE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179B96AD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lang w:eastAsia="x-none"/>
          <w14:ligatures w14:val="none"/>
        </w:rPr>
      </w:pPr>
      <w:r w:rsidRPr="00F71018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eastAsia="x-none"/>
          <w14:ligatures w14:val="none"/>
        </w:rPr>
        <w:t>Agreement</w:t>
      </w:r>
    </w:p>
    <w:p w14:paraId="46F01F39" w14:textId="77777777" w:rsidR="00F71018" w:rsidRPr="00F71018" w:rsidRDefault="00F71018" w:rsidP="00F71018">
      <w:pPr>
        <w:spacing w:after="0" w:line="240" w:lineRule="auto"/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  <w:t>For further study of on-demand SIB1 in idle/inactive mode, use the following Table I (from R1-2405106, Ericsson) as a starting point to discuss the required parameters/contents inside the UL WUS configuration.</w:t>
      </w:r>
    </w:p>
    <w:p w14:paraId="04EAA647" w14:textId="77777777" w:rsidR="00F71018" w:rsidRPr="00F71018" w:rsidRDefault="00F71018" w:rsidP="00F71018">
      <w:pPr>
        <w:spacing w:after="0" w:line="240" w:lineRule="auto"/>
        <w:jc w:val="center"/>
        <w:rPr>
          <w:rFonts w:ascii="Times" w:eastAsia="PMingLiU" w:hAnsi="Times" w:cs="Times New Roman"/>
          <w:b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 New Roman" w:hint="eastAsia"/>
          <w:b/>
          <w:kern w:val="0"/>
          <w:sz w:val="20"/>
          <w:szCs w:val="24"/>
          <w:lang w:val="en-GB" w:eastAsia="zh-TW"/>
          <w14:ligatures w14:val="none"/>
        </w:rPr>
        <w:t>T</w:t>
      </w:r>
      <w:r w:rsidRPr="00F71018">
        <w:rPr>
          <w:rFonts w:ascii="Times" w:eastAsia="PMingLiU" w:hAnsi="Times" w:cs="Times New Roman"/>
          <w:b/>
          <w:kern w:val="0"/>
          <w:sz w:val="20"/>
          <w:szCs w:val="24"/>
          <w:lang w:val="en-GB" w:eastAsia="zh-TW"/>
          <w14:ligatures w14:val="none"/>
        </w:rPr>
        <w:t>able I.</w:t>
      </w:r>
    </w:p>
    <w:tbl>
      <w:tblPr>
        <w:tblW w:w="9630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2121"/>
        <w:gridCol w:w="1983"/>
        <w:gridCol w:w="2125"/>
        <w:gridCol w:w="3401"/>
      </w:tblGrid>
      <w:tr w:rsidR="00F71018" w:rsidRPr="00F71018" w14:paraId="31FA8DE3" w14:textId="77777777" w:rsidTr="008807EA">
        <w:trPr>
          <w:trHeight w:val="300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999BB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eastAsia="ja-JP"/>
                <w14:ligatures w14:val="none"/>
              </w:rPr>
            </w:pPr>
            <w:r w:rsidRPr="00F71018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  <w:t>Purpose</w:t>
            </w:r>
          </w:p>
        </w:tc>
        <w:tc>
          <w:tcPr>
            <w:tcW w:w="7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B6DA7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F71018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  <w:t>Parameters</w:t>
            </w:r>
          </w:p>
        </w:tc>
      </w:tr>
      <w:tr w:rsidR="00F71018" w:rsidRPr="00F71018" w14:paraId="60DC8411" w14:textId="77777777" w:rsidTr="008807EA">
        <w:trPr>
          <w:trHeight w:val="385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21EB8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F71018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  <w:t>To which cell does the config applies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17034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F71018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  <w:t>NES-</w:t>
            </w:r>
            <w:proofErr w:type="spellStart"/>
            <w:r w:rsidRPr="00F71018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  <w:t>CellId</w:t>
            </w:r>
            <w:proofErr w:type="spellEnd"/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A625E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PhysCellId</w:t>
            </w:r>
            <w:proofErr w:type="spellEnd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</w:p>
        </w:tc>
      </w:tr>
      <w:tr w:rsidR="00F71018" w:rsidRPr="00F71018" w14:paraId="5A634B19" w14:textId="77777777" w:rsidTr="008807EA">
        <w:trPr>
          <w:trHeight w:val="44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6ACD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0029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D587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ARFCN-</w:t>
            </w: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ValueNR</w:t>
            </w:r>
            <w:proofErr w:type="spellEnd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</w:p>
        </w:tc>
      </w:tr>
      <w:tr w:rsidR="00F71018" w:rsidRPr="00F71018" w14:paraId="1B86D3A8" w14:textId="77777777" w:rsidTr="008807EA">
        <w:trPr>
          <w:trHeight w:val="300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4DA9F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  <w:r w:rsidRPr="00F71018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  <w:t>WUS transmission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3C5C1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F71018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SIB1-RequestConfig </w:t>
            </w:r>
          </w:p>
          <w:p w14:paraId="3446353C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F71018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  <w:t> </w:t>
            </w: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51A83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ss-PBCH-</w:t>
            </w: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BlockPower</w:t>
            </w:r>
            <w:proofErr w:type="spellEnd"/>
          </w:p>
        </w:tc>
      </w:tr>
      <w:tr w:rsidR="00F71018" w:rsidRPr="00F71018" w14:paraId="74FCA406" w14:textId="77777777" w:rsidTr="008807EA">
        <w:trPr>
          <w:trHeight w:val="300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29320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3DB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08FF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Cs w:val="20"/>
                <w:lang w:val="en-GB" w:eastAsia="ja-JP"/>
                <w14:ligatures w14:val="none"/>
              </w:rPr>
            </w:pPr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rach-OccasionsSIB1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20092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Prach-</w:t>
            </w: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ConfigurationIndex</w:t>
            </w:r>
            <w:proofErr w:type="spellEnd"/>
          </w:p>
        </w:tc>
      </w:tr>
      <w:tr w:rsidR="00F71018" w:rsidRPr="00F71018" w14:paraId="2BF6CD0C" w14:textId="77777777" w:rsidTr="008807EA">
        <w:trPr>
          <w:trHeight w:val="288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D62DB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3BF5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6FC06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F39BD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msg1-FDM</w:t>
            </w:r>
          </w:p>
        </w:tc>
      </w:tr>
      <w:tr w:rsidR="00F71018" w:rsidRPr="00F71018" w14:paraId="6E775F0B" w14:textId="77777777" w:rsidTr="008807EA">
        <w:trPr>
          <w:trHeight w:val="288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5007B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02E39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A1BBE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73C76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msg1-FrequencyStart</w:t>
            </w:r>
          </w:p>
        </w:tc>
      </w:tr>
      <w:tr w:rsidR="00F71018" w:rsidRPr="00F71018" w14:paraId="4176C78D" w14:textId="77777777" w:rsidTr="008807EA">
        <w:trPr>
          <w:trHeight w:val="344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62393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C4E6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8731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C4242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zeroCorrelationZoneConfig</w:t>
            </w:r>
            <w:proofErr w:type="spellEnd"/>
          </w:p>
        </w:tc>
      </w:tr>
      <w:tr w:rsidR="00F71018" w:rsidRPr="00F71018" w14:paraId="0C327FD9" w14:textId="77777777" w:rsidTr="008807EA">
        <w:trPr>
          <w:trHeight w:val="277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24371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20A04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E543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622D1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preambleReceivedTargetPower</w:t>
            </w:r>
            <w:proofErr w:type="spellEnd"/>
          </w:p>
        </w:tc>
      </w:tr>
      <w:tr w:rsidR="00F71018" w:rsidRPr="00F71018" w14:paraId="1A0715DA" w14:textId="77777777" w:rsidTr="008807EA">
        <w:trPr>
          <w:trHeight w:val="282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F6C18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29A67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3868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2E990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preambleTransMax</w:t>
            </w:r>
            <w:proofErr w:type="spellEnd"/>
          </w:p>
        </w:tc>
      </w:tr>
      <w:tr w:rsidR="00F71018" w:rsidRPr="00F71018" w14:paraId="41DCBCD1" w14:textId="77777777" w:rsidTr="008807EA">
        <w:trPr>
          <w:trHeight w:val="288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0C30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4590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75AA9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DEBD2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powerRampingStep</w:t>
            </w:r>
            <w:proofErr w:type="spellEnd"/>
          </w:p>
        </w:tc>
      </w:tr>
      <w:tr w:rsidR="00F71018" w:rsidRPr="00F71018" w14:paraId="4C7EF1F6" w14:textId="77777777" w:rsidTr="008807EA">
        <w:trPr>
          <w:trHeight w:val="329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7C7C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83B9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258E1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86F35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ra-ResponseWindow</w:t>
            </w:r>
            <w:proofErr w:type="spellEnd"/>
          </w:p>
        </w:tc>
      </w:tr>
      <w:tr w:rsidR="00F71018" w:rsidRPr="00F71018" w14:paraId="022F6148" w14:textId="77777777" w:rsidTr="008807EA">
        <w:trPr>
          <w:trHeight w:val="277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3C90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441D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0AA3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80408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ssb</w:t>
            </w:r>
            <w:proofErr w:type="spellEnd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-</w:t>
            </w: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perRACH</w:t>
            </w:r>
            <w:proofErr w:type="spellEnd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-Occasion</w:t>
            </w:r>
          </w:p>
        </w:tc>
      </w:tr>
      <w:tr w:rsidR="00F71018" w:rsidRPr="00F71018" w14:paraId="08DA6507" w14:textId="77777777" w:rsidTr="008807EA">
        <w:trPr>
          <w:trHeight w:val="275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3A75F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EBC2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9792C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sib1-RequestPeriod</w:t>
            </w:r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br/>
            </w:r>
          </w:p>
        </w:tc>
      </w:tr>
      <w:tr w:rsidR="00F71018" w:rsidRPr="00F71018" w14:paraId="1FE3D4AB" w14:textId="77777777" w:rsidTr="008807EA">
        <w:trPr>
          <w:trHeight w:val="332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2816E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222B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790DA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sib1-RequestResource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CF51B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ra-PreambleStartIndex</w:t>
            </w:r>
            <w:proofErr w:type="spellEnd"/>
          </w:p>
        </w:tc>
      </w:tr>
      <w:tr w:rsidR="00F71018" w:rsidRPr="00F71018" w14:paraId="4F22236F" w14:textId="77777777" w:rsidTr="008807EA">
        <w:trPr>
          <w:trHeight w:val="288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25F05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3ED74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93C2E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694AA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ra-AssociationPeriodIndex</w:t>
            </w:r>
            <w:proofErr w:type="spellEnd"/>
          </w:p>
        </w:tc>
      </w:tr>
      <w:tr w:rsidR="00F71018" w:rsidRPr="00F71018" w14:paraId="29A1DEC2" w14:textId="77777777" w:rsidTr="008807EA">
        <w:trPr>
          <w:trHeight w:val="300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45D1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63BA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B9B4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FEDC8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ra-ssb-OccasionMaskIndex</w:t>
            </w:r>
            <w:proofErr w:type="spellEnd"/>
          </w:p>
        </w:tc>
      </w:tr>
      <w:tr w:rsidR="00F71018" w:rsidRPr="00F71018" w14:paraId="73D6A5A6" w14:textId="77777777" w:rsidTr="008807EA">
        <w:trPr>
          <w:trHeight w:val="271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B8ECB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1E52E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1CA9D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rsrp-ThresholdSSB</w:t>
            </w:r>
            <w:proofErr w:type="spellEnd"/>
          </w:p>
        </w:tc>
      </w:tr>
      <w:tr w:rsidR="00F71018" w:rsidRPr="00F71018" w14:paraId="7AC0D3FC" w14:textId="77777777" w:rsidTr="008807EA">
        <w:trPr>
          <w:trHeight w:val="237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DCF7D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DB478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1330F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prach-RootSequenceIndex</w:t>
            </w:r>
            <w:proofErr w:type="spellEnd"/>
          </w:p>
        </w:tc>
      </w:tr>
      <w:tr w:rsidR="00F71018" w:rsidRPr="00F71018" w14:paraId="456C27D0" w14:textId="77777777" w:rsidTr="008807EA">
        <w:trPr>
          <w:trHeight w:val="256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16F65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B517B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1A2B8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msg1-SubcarrierSpacing</w:t>
            </w:r>
          </w:p>
        </w:tc>
      </w:tr>
      <w:tr w:rsidR="00F71018" w:rsidRPr="00F71018" w14:paraId="48AFD08B" w14:textId="77777777" w:rsidTr="008807EA">
        <w:trPr>
          <w:trHeight w:val="38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2E87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D452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F417A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restrictedSetConfig</w:t>
            </w:r>
            <w:proofErr w:type="spellEnd"/>
          </w:p>
        </w:tc>
      </w:tr>
      <w:tr w:rsidR="00F71018" w:rsidRPr="00F71018" w14:paraId="04685BFC" w14:textId="77777777" w:rsidTr="008807EA">
        <w:trPr>
          <w:trHeight w:val="291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03BA4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CBF93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E1855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tdd</w:t>
            </w:r>
            <w:proofErr w:type="spellEnd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-UL-DL-</w:t>
            </w: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ConfigurationCommon</w:t>
            </w:r>
            <w:proofErr w:type="spellEnd"/>
          </w:p>
        </w:tc>
      </w:tr>
      <w:tr w:rsidR="00F71018" w:rsidRPr="00F71018" w14:paraId="395D833B" w14:textId="77777777" w:rsidTr="008807EA">
        <w:trPr>
          <w:trHeight w:val="288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D83A0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F69FD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  <w:t>frequencyInfoUL</w:t>
            </w:r>
            <w:proofErr w:type="spellEnd"/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1F916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frequencyBandList</w:t>
            </w:r>
            <w:proofErr w:type="spellEnd"/>
          </w:p>
        </w:tc>
      </w:tr>
      <w:tr w:rsidR="00F71018" w:rsidRPr="00F71018" w14:paraId="3442686F" w14:textId="77777777" w:rsidTr="008807EA">
        <w:trPr>
          <w:trHeight w:val="300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37CA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9138D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FF9E4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absoluteFrequencyPointA</w:t>
            </w:r>
            <w:proofErr w:type="spellEnd"/>
          </w:p>
        </w:tc>
      </w:tr>
      <w:tr w:rsidR="00F71018" w:rsidRPr="00F71018" w14:paraId="27EED162" w14:textId="77777777" w:rsidTr="008807EA">
        <w:trPr>
          <w:trHeight w:val="288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4489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3048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82562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offsetToCarrier</w:t>
            </w:r>
            <w:proofErr w:type="spellEnd"/>
          </w:p>
        </w:tc>
      </w:tr>
      <w:tr w:rsidR="00F71018" w:rsidRPr="00F71018" w14:paraId="4F8535BE" w14:textId="77777777" w:rsidTr="008807EA">
        <w:trPr>
          <w:trHeight w:val="288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35999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F084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7B8B0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p-Max</w:t>
            </w:r>
          </w:p>
        </w:tc>
      </w:tr>
      <w:tr w:rsidR="00F71018" w:rsidRPr="00F71018" w14:paraId="4B5F048F" w14:textId="77777777" w:rsidTr="008807EA">
        <w:trPr>
          <w:trHeight w:val="288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92F7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D882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BD7B4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frequencyShift7p5khz</w:t>
            </w:r>
          </w:p>
        </w:tc>
      </w:tr>
      <w:tr w:rsidR="00F71018" w:rsidRPr="00F71018" w14:paraId="02158E09" w14:textId="77777777" w:rsidTr="008807EA">
        <w:trPr>
          <w:trHeight w:val="288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EB8A5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  <w:r w:rsidRPr="00F71018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  <w:t>SIB1 reception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E4B7C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F71018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  <w:t>pdcch-ConfigSIB1</w:t>
            </w: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2C111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ssb-SubcarrierOffset</w:t>
            </w:r>
            <w:proofErr w:type="spellEnd"/>
          </w:p>
        </w:tc>
      </w:tr>
      <w:tr w:rsidR="00F71018" w:rsidRPr="00F71018" w14:paraId="0FE90482" w14:textId="77777777" w:rsidTr="008807EA">
        <w:trPr>
          <w:trHeight w:val="288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8F1E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D2CF3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20F7D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controlResourceSetZero</w:t>
            </w:r>
            <w:proofErr w:type="spellEnd"/>
          </w:p>
        </w:tc>
      </w:tr>
      <w:tr w:rsidR="00F71018" w:rsidRPr="00F71018" w14:paraId="3517A986" w14:textId="77777777" w:rsidTr="008807EA">
        <w:trPr>
          <w:trHeight w:val="309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A2D9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A64CE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A03FC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searchSpaceZero</w:t>
            </w:r>
            <w:proofErr w:type="spellEnd"/>
          </w:p>
        </w:tc>
      </w:tr>
      <w:tr w:rsidR="00F71018" w:rsidRPr="00F71018" w14:paraId="47086C04" w14:textId="77777777" w:rsidTr="008807EA">
        <w:trPr>
          <w:trHeight w:val="332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F3E63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  <w:r w:rsidRPr="00F71018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  <w:t>RAR Reception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94B76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F71018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  <w:t>pdcch-ConfigOD-SIB1-RAR</w:t>
            </w: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0AC22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controlResourceSet</w:t>
            </w:r>
            <w:proofErr w:type="spellEnd"/>
          </w:p>
        </w:tc>
      </w:tr>
      <w:tr w:rsidR="00F71018" w:rsidRPr="00F71018" w14:paraId="38F39601" w14:textId="77777777" w:rsidTr="008807EA">
        <w:trPr>
          <w:trHeight w:val="219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4C33A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23F85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B94AE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monitoringSlotPeriodicityAndOffset</w:t>
            </w:r>
            <w:proofErr w:type="spellEnd"/>
          </w:p>
        </w:tc>
      </w:tr>
      <w:tr w:rsidR="00F71018" w:rsidRPr="00F71018" w14:paraId="275B6F3A" w14:textId="77777777" w:rsidTr="008807EA">
        <w:trPr>
          <w:trHeight w:val="288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7715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4ED9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CBC29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Duration</w:t>
            </w:r>
          </w:p>
        </w:tc>
      </w:tr>
      <w:tr w:rsidR="00F71018" w:rsidRPr="00F71018" w14:paraId="75060B07" w14:textId="77777777" w:rsidTr="008807EA">
        <w:trPr>
          <w:trHeight w:val="288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6C122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C36FA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5F7F3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monitoringSymbolsWithinSlot</w:t>
            </w:r>
            <w:proofErr w:type="spellEnd"/>
          </w:p>
        </w:tc>
      </w:tr>
      <w:tr w:rsidR="00F71018" w:rsidRPr="00F71018" w14:paraId="69637628" w14:textId="77777777" w:rsidTr="008807EA">
        <w:trPr>
          <w:trHeight w:val="170"/>
        </w:trPr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FF29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685DD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A2B13" w14:textId="77777777" w:rsidR="00F71018" w:rsidRPr="00F71018" w:rsidRDefault="00F71018" w:rsidP="00F71018">
            <w:p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</w:pPr>
            <w:proofErr w:type="spellStart"/>
            <w:r w:rsidRPr="00F71018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aggregationLevels</w:t>
            </w:r>
            <w:proofErr w:type="spellEnd"/>
          </w:p>
        </w:tc>
      </w:tr>
    </w:tbl>
    <w:p w14:paraId="27B8B8D8" w14:textId="77777777" w:rsidR="00F71018" w:rsidRPr="00F71018" w:rsidRDefault="00F71018" w:rsidP="00F71018">
      <w:pPr>
        <w:spacing w:after="0" w:line="240" w:lineRule="auto"/>
        <w:rPr>
          <w:rFonts w:ascii="Times" w:eastAsia="PMingLiU" w:hAnsi="Times" w:cs="Times New Roman"/>
          <w:b/>
          <w:kern w:val="0"/>
          <w:sz w:val="20"/>
          <w:szCs w:val="24"/>
          <w:lang w:val="en-GB" w:eastAsia="zh-TW"/>
          <w14:ligatures w14:val="none"/>
        </w:rPr>
      </w:pPr>
    </w:p>
    <w:p w14:paraId="749807EA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lang w:eastAsia="ko-KR"/>
          <w14:ligatures w14:val="none"/>
        </w:rPr>
      </w:pPr>
    </w:p>
    <w:p w14:paraId="0E9802A7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lang w:eastAsia="ko-KR"/>
          <w14:ligatures w14:val="none"/>
        </w:rPr>
      </w:pPr>
    </w:p>
    <w:p w14:paraId="78AA6D06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lang w:eastAsia="ko-KR"/>
          <w14:ligatures w14:val="none"/>
        </w:rPr>
      </w:pPr>
    </w:p>
    <w:p w14:paraId="3D256D66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ko-KR"/>
          <w14:ligatures w14:val="none"/>
        </w:rPr>
      </w:pPr>
    </w:p>
    <w:p w14:paraId="5FE2C363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lang w:eastAsia="x-none"/>
          <w14:ligatures w14:val="none"/>
        </w:rPr>
      </w:pPr>
      <w:r w:rsidRPr="00F71018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eastAsia="x-none"/>
          <w14:ligatures w14:val="none"/>
        </w:rPr>
        <w:t>Agreement</w:t>
      </w:r>
    </w:p>
    <w:p w14:paraId="196E84EF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  <w:t>For the evaluation of achievable NES gain on NES cell with on-demand SIB1 in idle/inactive mode, the following is observed with 20ms SSB period and 20ms SIB1 period (Case A), FR1, empty load</w:t>
      </w:r>
    </w:p>
    <w:p w14:paraId="3FEE81BE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For Cat 1 BS, 8 beams, 0% on-demand SIB1 transmission rate, </w:t>
      </w:r>
    </w:p>
    <w:p w14:paraId="3BF4235A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the NES gain is 39.37% - 47.69% from the following 7 sources</w:t>
      </w:r>
    </w:p>
    <w:p w14:paraId="1FFCF88F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R1-2404463, R1-2405595, R1-2405341, R1-2404859, R1-2404507, R1-2405363, R1-2404625</w:t>
      </w:r>
    </w:p>
    <w:p w14:paraId="46D836A7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One source (R1-2405162) reports 25% NES gain with PRACH configuration index = 152</w:t>
      </w:r>
    </w:p>
    <w:p w14:paraId="6FB5810D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PMingLiU" w:hAnsi="Times" w:cs="Times New Roman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One source (R1-2403979) reports the following NES gain with </w:t>
      </w: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PRACH configuration index = 98</w:t>
      </w:r>
    </w:p>
    <w:p w14:paraId="2124CE81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24.6% with one beam of SIB1 PDSCH transmitted in each slot</w:t>
      </w:r>
    </w:p>
    <w:p w14:paraId="1C12EB3B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17.4% with two beams of SIB1 PDSCH transmitted in each slot</w:t>
      </w:r>
    </w:p>
    <w:p w14:paraId="1CD6EB09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One source (R1-2404122) reports the following with </w:t>
      </w:r>
      <w:proofErr w:type="spellStart"/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FDMed</w:t>
      </w:r>
      <w:proofErr w:type="spellEnd"/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 SSB and </w:t>
      </w:r>
      <w:r w:rsidRPr="00F71018">
        <w:rPr>
          <w:rFonts w:ascii="Times" w:eastAsia="PMingLiU" w:hAnsi="Times" w:cs="Times"/>
          <w:color w:val="FF0000"/>
          <w:kern w:val="0"/>
          <w:sz w:val="20"/>
          <w:szCs w:val="24"/>
          <w:lang w:val="en-GB" w:eastAsia="zh-TW"/>
          <w14:ligatures w14:val="none"/>
        </w:rPr>
        <w:t>PDSCH of</w:t>
      </w: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 SIB1</w:t>
      </w:r>
    </w:p>
    <w:p w14:paraId="7C037F60" w14:textId="77777777" w:rsidR="00F71018" w:rsidRPr="00F71018" w:rsidRDefault="00F71018" w:rsidP="00F71018">
      <w:pPr>
        <w:numPr>
          <w:ilvl w:val="2"/>
          <w:numId w:val="19"/>
        </w:numPr>
        <w:tabs>
          <w:tab w:val="left" w:pos="1260"/>
        </w:tabs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9.27%~18.94% NES gain with UL WUS configuration transmitted in legacy SIB on Cell A</w:t>
      </w:r>
    </w:p>
    <w:p w14:paraId="2D3A6E2D" w14:textId="77777777" w:rsidR="00F71018" w:rsidRPr="00F71018" w:rsidRDefault="00F71018" w:rsidP="00F71018">
      <w:pPr>
        <w:numPr>
          <w:ilvl w:val="2"/>
          <w:numId w:val="19"/>
        </w:numPr>
        <w:tabs>
          <w:tab w:val="left" w:pos="1260"/>
        </w:tabs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0%~9.66% NES gain with UL WUS configuration transmitted in separated SIB on Cell A. </w:t>
      </w:r>
      <w:r w:rsidRPr="00F71018">
        <w:rPr>
          <w:rFonts w:ascii="Times" w:eastAsia="PMingLiU" w:hAnsi="Times" w:cs="Times"/>
          <w:color w:val="FF0000"/>
          <w:kern w:val="0"/>
          <w:sz w:val="20"/>
          <w:szCs w:val="24"/>
          <w:lang w:val="en-GB" w:eastAsia="zh-TW"/>
          <w14:ligatures w14:val="none"/>
        </w:rPr>
        <w:t xml:space="preserve">The separated SIB </w:t>
      </w:r>
      <w:r w:rsidRPr="00F71018">
        <w:rPr>
          <w:rFonts w:ascii="Times" w:eastAsia="Malgun Gothic" w:hAnsi="Times" w:cs="Times"/>
          <w:color w:val="FF0000"/>
          <w:kern w:val="0"/>
          <w:sz w:val="20"/>
          <w:szCs w:val="24"/>
          <w:lang w:val="en-GB" w:eastAsia="zh-CN"/>
          <w14:ligatures w14:val="none"/>
        </w:rPr>
        <w:t xml:space="preserve">is </w:t>
      </w:r>
      <w:proofErr w:type="spellStart"/>
      <w:r w:rsidRPr="00F71018">
        <w:rPr>
          <w:rFonts w:ascii="Times" w:eastAsia="Malgun Gothic" w:hAnsi="Times" w:cs="Times"/>
          <w:color w:val="FF0000"/>
          <w:kern w:val="0"/>
          <w:sz w:val="20"/>
          <w:szCs w:val="24"/>
          <w:lang w:val="en-GB" w:eastAsia="zh-CN"/>
          <w14:ligatures w14:val="none"/>
        </w:rPr>
        <w:t>TDMed</w:t>
      </w:r>
      <w:proofErr w:type="spellEnd"/>
      <w:r w:rsidRPr="00F71018">
        <w:rPr>
          <w:rFonts w:ascii="Times" w:eastAsia="Malgun Gothic" w:hAnsi="Times" w:cs="Times"/>
          <w:color w:val="FF0000"/>
          <w:kern w:val="0"/>
          <w:sz w:val="20"/>
          <w:szCs w:val="24"/>
          <w:lang w:val="en-GB" w:eastAsia="zh-CN"/>
          <w14:ligatures w14:val="none"/>
        </w:rPr>
        <w:t xml:space="preserve"> with legacy SIB and transmitted in a 20ms period using dedicated resource.</w:t>
      </w:r>
    </w:p>
    <w:p w14:paraId="35A18832" w14:textId="77777777" w:rsidR="00F71018" w:rsidRPr="00F71018" w:rsidRDefault="00F71018" w:rsidP="00F71018">
      <w:pPr>
        <w:numPr>
          <w:ilvl w:val="2"/>
          <w:numId w:val="19"/>
        </w:numPr>
        <w:tabs>
          <w:tab w:val="left" w:pos="1260"/>
        </w:tabs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0% NES gain with Case 1 (Options 1+A+X) and WUS configuration transmitted in separate SIB on the NES cell</w:t>
      </w:r>
    </w:p>
    <w:p w14:paraId="10F2A375" w14:textId="77777777" w:rsidR="00F71018" w:rsidRPr="00F71018" w:rsidRDefault="00F71018" w:rsidP="00F71018">
      <w:pPr>
        <w:numPr>
          <w:ilvl w:val="2"/>
          <w:numId w:val="19"/>
        </w:numPr>
        <w:tabs>
          <w:tab w:val="left" w:pos="1260"/>
        </w:tabs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13.25% NES gain with Case 1 (Options 1+A+X) and pre-configured for fixed WUS configuration</w:t>
      </w:r>
    </w:p>
    <w:p w14:paraId="4775894F" w14:textId="77777777" w:rsidR="00F71018" w:rsidRPr="00F71018" w:rsidRDefault="00F71018" w:rsidP="00F71018">
      <w:pPr>
        <w:numPr>
          <w:ilvl w:val="3"/>
          <w:numId w:val="19"/>
        </w:numPr>
        <w:tabs>
          <w:tab w:val="left" w:pos="1260"/>
        </w:tabs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NES cell does not transmit the WUS configuration</w:t>
      </w:r>
    </w:p>
    <w:p w14:paraId="03217252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 xml:space="preserve">For Cat 1 BS, 4 beams, 0% on-demand SIB1 transmission rate, </w:t>
      </w:r>
    </w:p>
    <w:p w14:paraId="352B665E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the NES gain is 22.1% - 42.6% from the following 5 sources</w:t>
      </w:r>
    </w:p>
    <w:p w14:paraId="5D02EEEE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lastRenderedPageBreak/>
        <w:t>R1-2404408, R1-2405341, R1-2404758, R1-2405363, R1-2404625</w:t>
      </w:r>
    </w:p>
    <w:p w14:paraId="5494F594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PMingLiU" w:hAnsi="Times" w:cs="Times New Roman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One source (R1-2403979) reports the following NES gain with </w:t>
      </w: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PRACH configuration index = 98</w:t>
      </w:r>
    </w:p>
    <w:p w14:paraId="719E15CA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16.8% with one beam of SIB1 PDSCH transmitted in each slot</w:t>
      </w:r>
    </w:p>
    <w:p w14:paraId="58B6DD38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10.9% with two beams of SIB1 PDSCH transmitted in each slot</w:t>
      </w:r>
    </w:p>
    <w:p w14:paraId="7A518A7A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 xml:space="preserve">For Cat 1 BS, 8 beams, 0% &lt; on-demand SIB1 transmission rate &lt;= 30%, </w:t>
      </w:r>
    </w:p>
    <w:p w14:paraId="253A620F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the NES gain is 30.43% - 45.79% from the following 4 sources</w:t>
      </w:r>
    </w:p>
    <w:p w14:paraId="4BD0971D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 xml:space="preserve">R1-2404463, R1-2404859, R1-2405363, R1-2404625 </w:t>
      </w:r>
    </w:p>
    <w:p w14:paraId="1C42202F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PMingLiU" w:hAnsi="Times" w:cs="Times New Roman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One source (R1-2405162) reports the following NES gain with </w:t>
      </w: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PRACH configuration index = 152</w:t>
      </w:r>
    </w:p>
    <w:p w14:paraId="2FD96D16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25% NES gain with Case 3 (Options 2+B+Y) assuming the UE can camp on the NES cell and the SIB1 is only transmitted in a single beam corresponding to the UL WUS beam</w:t>
      </w:r>
    </w:p>
    <w:p w14:paraId="433ABFCE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23% with Case 2 (Options 1+B+X)</w:t>
      </w:r>
    </w:p>
    <w:p w14:paraId="3FDD215F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 xml:space="preserve">For Cat 1 BS, 4 beams, 0% &lt; on-demand SIB1 transmission rate &lt;= 30%, </w:t>
      </w:r>
    </w:p>
    <w:p w14:paraId="215603B1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the NES gain is 21.79% - 33.11% from the following 2 sources</w:t>
      </w:r>
    </w:p>
    <w:p w14:paraId="7BD87065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 xml:space="preserve">R1-2405363, R1-2404625 </w:t>
      </w:r>
    </w:p>
    <w:p w14:paraId="395CBD64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For Cat 2 BS, 8 beams, 0% on-demand SIB1 transmission rate, </w:t>
      </w:r>
    </w:p>
    <w:p w14:paraId="35DA71FB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the NES gain is 20.5% - 39.34% from the following 8 sources</w:t>
      </w:r>
    </w:p>
    <w:p w14:paraId="18537D0F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R1-2404463, R1-2403942, R1-2405341, R1-2404224, R1-2404859, R1-2404507, R1-2404561, R1-2405595</w:t>
      </w:r>
    </w:p>
    <w:p w14:paraId="55F157E1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One source (R1-2404224) reports 11.9% NES gain with medium cell load on Cell A</w:t>
      </w:r>
    </w:p>
    <w:p w14:paraId="26C52BC1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For Cat 2 BS, 4 beams, 0% on-demand SIB1 transmission rate, the NES gain is 19.31 – 19.39% from one source (R1-2405341)</w:t>
      </w:r>
    </w:p>
    <w:p w14:paraId="752C5CDB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For Cat 2 BS, 8 beams, </w:t>
      </w: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0% &lt; on-demand SIB1 transmission rate &lt;= 30%</w:t>
      </w: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, </w:t>
      </w:r>
    </w:p>
    <w:p w14:paraId="41F34448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the NES gain is 29.19% - 36.87% </w:t>
      </w: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from the following 3 sources</w:t>
      </w:r>
    </w:p>
    <w:p w14:paraId="2C8F4869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R1-2404463, R1-2403942, R1-2404859</w:t>
      </w:r>
    </w:p>
    <w:p w14:paraId="0FD9BE36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One source (R1-2404561) reports 15.87%~20.18% NES gain with PRACH configuration index = 148</w:t>
      </w:r>
    </w:p>
    <w:p w14:paraId="2F62DDD5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 New Roman"/>
          <w:color w:val="FF0000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 New Roman"/>
          <w:color w:val="FF0000"/>
          <w:kern w:val="0"/>
          <w:sz w:val="20"/>
          <w:szCs w:val="24"/>
          <w:lang w:val="en-GB" w:eastAsia="zh-TW"/>
          <w14:ligatures w14:val="none"/>
        </w:rPr>
        <w:t xml:space="preserve">For Cat 1 BS, 4/8 beams, </w:t>
      </w:r>
      <w:r w:rsidRPr="00F71018">
        <w:rPr>
          <w:rFonts w:ascii="Times" w:eastAsia="Batang" w:hAnsi="Times" w:cs="Times New Roman"/>
          <w:color w:val="FF0000"/>
          <w:kern w:val="0"/>
          <w:sz w:val="20"/>
          <w:szCs w:val="24"/>
          <w:lang w:val="en-GB" w:eastAsia="zh-CN"/>
          <w14:ligatures w14:val="none"/>
        </w:rPr>
        <w:t>4</w:t>
      </w:r>
      <w:r w:rsidRPr="00F71018">
        <w:rPr>
          <w:rFonts w:ascii="Times" w:eastAsia="Batang" w:hAnsi="Times" w:cs="Times New Roman"/>
          <w:color w:val="FF0000"/>
          <w:kern w:val="0"/>
          <w:sz w:val="20"/>
          <w:szCs w:val="24"/>
          <w:lang w:val="en-GB" w:eastAsia="zh-TW"/>
          <w14:ligatures w14:val="none"/>
        </w:rPr>
        <w:t>% &lt; on-demand SIB1 transmission rate &lt; 2</w:t>
      </w:r>
      <w:r w:rsidRPr="00F71018">
        <w:rPr>
          <w:rFonts w:ascii="Times" w:eastAsia="Batang" w:hAnsi="Times" w:cs="Times New Roman"/>
          <w:color w:val="FF0000"/>
          <w:kern w:val="0"/>
          <w:sz w:val="20"/>
          <w:szCs w:val="24"/>
          <w:lang w:val="en-GB" w:eastAsia="zh-CN"/>
          <w14:ligatures w14:val="none"/>
        </w:rPr>
        <w:t>4</w:t>
      </w:r>
      <w:r w:rsidRPr="00F71018">
        <w:rPr>
          <w:rFonts w:ascii="Times" w:eastAsia="Batang" w:hAnsi="Times" w:cs="Times New Roman"/>
          <w:color w:val="FF0000"/>
          <w:kern w:val="0"/>
          <w:sz w:val="20"/>
          <w:szCs w:val="24"/>
          <w:lang w:val="en-GB" w:eastAsia="zh-TW"/>
          <w14:ligatures w14:val="none"/>
        </w:rPr>
        <w:t>%</w:t>
      </w:r>
      <w:r w:rsidRPr="00F71018">
        <w:rPr>
          <w:rFonts w:ascii="Times" w:eastAsia="Batang" w:hAnsi="Times" w:cs="Times New Roman"/>
          <w:color w:val="FF0000"/>
          <w:kern w:val="0"/>
          <w:sz w:val="20"/>
          <w:szCs w:val="24"/>
          <w:lang w:val="en-GB" w:eastAsia="zh-CN"/>
          <w14:ligatures w14:val="none"/>
        </w:rPr>
        <w:t xml:space="preserve">, </w:t>
      </w:r>
      <w:r w:rsidRPr="00F71018">
        <w:rPr>
          <w:rFonts w:ascii="Times" w:eastAsia="Batang" w:hAnsi="Times" w:cs="Times New Roman"/>
          <w:color w:val="FF0000"/>
          <w:kern w:val="0"/>
          <w:sz w:val="20"/>
          <w:szCs w:val="24"/>
          <w:lang w:val="en-GB" w:eastAsia="zh-TW"/>
          <w14:ligatures w14:val="none"/>
        </w:rPr>
        <w:t>the NES gain is</w:t>
      </w:r>
      <w:r w:rsidRPr="00F71018">
        <w:rPr>
          <w:rFonts w:ascii="Times" w:eastAsia="Batang" w:hAnsi="Times" w:cs="Times New Roman"/>
          <w:color w:val="FF0000"/>
          <w:kern w:val="0"/>
          <w:sz w:val="20"/>
          <w:szCs w:val="24"/>
          <w:lang w:val="en-GB" w:eastAsia="zh-CN"/>
          <w14:ligatures w14:val="none"/>
        </w:rPr>
        <w:t xml:space="preserve"> 17.98%~24.48% from one source (R1-2404408).</w:t>
      </w:r>
    </w:p>
    <w:p w14:paraId="7EE50167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3273C222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1DEB539E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lang w:eastAsia="x-none"/>
          <w14:ligatures w14:val="none"/>
        </w:rPr>
      </w:pPr>
      <w:r w:rsidRPr="00F71018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eastAsia="x-none"/>
          <w14:ligatures w14:val="none"/>
        </w:rPr>
        <w:t>Agreement</w:t>
      </w:r>
    </w:p>
    <w:p w14:paraId="67F38FE4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  <w:t>For the evaluation of achievable NES gain on NES cell with on-demand SIB1 in idle/inactive mode, the following is observed with 20ms SSB period and 160ms SIB1 period (Case C), FR1, empty load</w:t>
      </w:r>
    </w:p>
    <w:p w14:paraId="05E40036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For Cat 1 BS, 8 beams, 0% on-demand SIB1 transmission rate, the NES gain is 2.21 – 10.6% from the following 10 sources</w:t>
      </w:r>
    </w:p>
    <w:p w14:paraId="16E8DE0D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R1-2405595, R1-2403979, R1-2405341, R1-2404859, R1-2405162, R1-2404122, R1-2404507, R1-2405363, R1-2404625, R1-2404561</w:t>
      </w:r>
    </w:p>
    <w:p w14:paraId="7E9B68AB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 xml:space="preserve">For Cat 1 BS, 4 beams, 0% on-demand SIB1 transmission rate, </w:t>
      </w:r>
    </w:p>
    <w:p w14:paraId="2B0B610F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the NES gain is 1.7% - 6.23% from the following 5 sources</w:t>
      </w:r>
    </w:p>
    <w:p w14:paraId="6E973684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R1-2403979, R1-2405341, R1-2405363, R1-2404625, R1-2404758</w:t>
      </w:r>
    </w:p>
    <w:p w14:paraId="3A135D64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PMingLiU" w:hAnsi="Times" w:cs="Times New Roman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One source (R1-2404758) reports 28.9% NES gain with Case 3 where no PRACH and paging is activated</w:t>
      </w:r>
      <w:r w:rsidRPr="00F71018">
        <w:rPr>
          <w:rFonts w:ascii="Times" w:eastAsia="PMingLiU" w:hAnsi="Times" w:cs="Times New Roman"/>
          <w:kern w:val="0"/>
          <w:sz w:val="20"/>
          <w:szCs w:val="24"/>
          <w:lang w:val="en-GB" w:eastAsia="zh-TW"/>
          <w14:ligatures w14:val="none"/>
        </w:rPr>
        <w:t xml:space="preserve"> for the NES cell</w:t>
      </w:r>
    </w:p>
    <w:p w14:paraId="13F28D7D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For Cat 1 BS, 8 beams, 0% &lt; on-demand SIB1 transmission rate &lt;= 30%, the NES gain is 1.75% - 8.48% from the following 6 sources</w:t>
      </w:r>
    </w:p>
    <w:p w14:paraId="5B2AA4D0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R1-2405106, R1-2405162, R1-2404859, R1-2405363, R1-2404625, R1-2404561</w:t>
      </w:r>
    </w:p>
    <w:p w14:paraId="0E01A671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For Cat 1 BS, 4 beams, 0% &lt; on-demand SIB1 transmission rate &lt;= 30%, the NES gain is 1.01% - 5.8% from the following 3 sources</w:t>
      </w:r>
    </w:p>
    <w:p w14:paraId="705AFF96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R1-2405106, R1-2405363, R1-2404625</w:t>
      </w:r>
    </w:p>
    <w:p w14:paraId="6E0C02B8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For Cat 2 BS, 8 beams, 0% on-demand SIB1 transmission rate, the NES gain is 3.24% - 7.76% from the following 5 sources</w:t>
      </w:r>
    </w:p>
    <w:p w14:paraId="5DD135F7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R1-2403942, R1-2405341, R1-2404859, R1-2404507, R1-2404561</w:t>
      </w:r>
    </w:p>
    <w:p w14:paraId="3E103EF0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For Cat 2 BS, 4 beams, 0% on-demand SIB1 transmission rate, the NES gain is 2.96% from one source (R1-2405341)</w:t>
      </w:r>
    </w:p>
    <w:p w14:paraId="104B60D8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For Cat 2 BS, 8 beams, </w:t>
      </w: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0% &lt; on-demand SIB1 transmission rate &lt;= 30%</w:t>
      </w: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, the NES gain is 2.5% - 7.44% </w:t>
      </w: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from the following 3 sources</w:t>
      </w:r>
    </w:p>
    <w:p w14:paraId="36CF0846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R1-2404561, R1-2403942, R1-2404859</w:t>
      </w:r>
    </w:p>
    <w:p w14:paraId="3F7D3C0C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4275714D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lang w:eastAsia="x-none"/>
          <w14:ligatures w14:val="none"/>
        </w:rPr>
      </w:pPr>
      <w:r w:rsidRPr="00F71018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eastAsia="x-none"/>
          <w14:ligatures w14:val="none"/>
        </w:rPr>
        <w:lastRenderedPageBreak/>
        <w:t>Agreement</w:t>
      </w:r>
    </w:p>
    <w:p w14:paraId="2E8861C1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  <w:t>For the evaluation of achievable NES gain on NES cell with on-demand SIB1 in idle/inactive mode, the following is observed with 20ms SSB period and 20ms SIB1 period (Case A), FR1, low load</w:t>
      </w:r>
    </w:p>
    <w:p w14:paraId="411AE73B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For Cat 1 BS, 8 beams, 0% on-demand SIB1 transmission rate, </w:t>
      </w:r>
    </w:p>
    <w:p w14:paraId="40258C2A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the NES gain is 30.56% - 41.8% from the following 5 sources</w:t>
      </w:r>
    </w:p>
    <w:p w14:paraId="7B7EF6E7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R1-2405595, R1-2405341, R1-2404859, R1-2405363, R1-2404625</w:t>
      </w:r>
    </w:p>
    <w:p w14:paraId="50D2FF57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PMingLiU" w:hAnsi="Times" w:cs="Times New Roman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One source (R1-2403979) reports the following NES gain with </w:t>
      </w: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PRACH configuration index = 98</w:t>
      </w:r>
    </w:p>
    <w:p w14:paraId="499A9D86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13.9% with one beam of SIB1 PDSCH transmitted in each slot</w:t>
      </w:r>
    </w:p>
    <w:p w14:paraId="4B99ED41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7.9% with two beams of SIB1 PDSCH transmitted in each slot</w:t>
      </w:r>
    </w:p>
    <w:p w14:paraId="6B2FACB4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 xml:space="preserve">For Cat 1 BS, 4 beams, 0% on-demand SIB1 transmission rate, </w:t>
      </w:r>
    </w:p>
    <w:p w14:paraId="1F016A48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the NES gain is 16% - 36.2% from the following 5 sources</w:t>
      </w:r>
    </w:p>
    <w:p w14:paraId="14570D6C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R1-2405247,</w:t>
      </w:r>
      <w:r w:rsidRPr="00F71018">
        <w:rPr>
          <w:rFonts w:ascii="Times" w:eastAsia="PMingLiU" w:hAnsi="Times" w:cs="Times"/>
          <w:color w:val="FF0000"/>
          <w:kern w:val="0"/>
          <w:sz w:val="20"/>
          <w:szCs w:val="20"/>
          <w:lang w:val="en-GB" w:eastAsia="zh-TW"/>
          <w14:ligatures w14:val="none"/>
        </w:rPr>
        <w:t xml:space="preserve"> </w:t>
      </w: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R1-2405341, R1-2404033, R1-2405363, R1-2404625</w:t>
      </w:r>
    </w:p>
    <w:p w14:paraId="6AAAA3BA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PMingLiU" w:hAnsi="Times" w:cs="Times New Roman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One source (R1-2404033) reports 10% NES gain with </w:t>
      </w:r>
      <w:proofErr w:type="spellStart"/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FDMed</w:t>
      </w:r>
      <w:proofErr w:type="spellEnd"/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 SSB and </w:t>
      </w:r>
      <w:r w:rsidRPr="00F71018">
        <w:rPr>
          <w:rFonts w:ascii="Times" w:eastAsia="PMingLiU" w:hAnsi="Times" w:cs="Times"/>
          <w:color w:val="FF0000"/>
          <w:kern w:val="0"/>
          <w:sz w:val="20"/>
          <w:szCs w:val="24"/>
          <w:lang w:val="en-GB" w:eastAsia="zh-TW"/>
          <w14:ligatures w14:val="none"/>
        </w:rPr>
        <w:t xml:space="preserve">PDSCH of </w:t>
      </w: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SIB1</w:t>
      </w:r>
    </w:p>
    <w:p w14:paraId="2F57F8F4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One source (R1-2403979) reports the following NES gain with </w:t>
      </w: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PRACH configuration index = 98</w:t>
      </w:r>
    </w:p>
    <w:p w14:paraId="5CF66F12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5.2% with one beam of SIB1 PDSCH transmitted in each slot</w:t>
      </w:r>
    </w:p>
    <w:p w14:paraId="750FFBD9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1.9% with two beams of SIB1 PDSCH transmitted in each slot</w:t>
      </w:r>
    </w:p>
    <w:p w14:paraId="013DACC5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 xml:space="preserve">For Cat 1 BS, 8 beams, 0% &lt; on-demand SIB1 transmission rate &lt;= 30%, </w:t>
      </w:r>
    </w:p>
    <w:p w14:paraId="3619BBA3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the NES gain is 22.44% - 37.64% from the following 3 sources</w:t>
      </w:r>
    </w:p>
    <w:p w14:paraId="14402D4B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 xml:space="preserve">R1-2404859, R1-2405363, R1-2404625 </w:t>
      </w:r>
    </w:p>
    <w:p w14:paraId="7D164359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PMingLiU" w:hAnsi="Times" w:cs="Times New Roman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One source (R1-2404122) reports the following with </w:t>
      </w:r>
      <w:proofErr w:type="spellStart"/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FDMed</w:t>
      </w:r>
      <w:proofErr w:type="spellEnd"/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 SSB and </w:t>
      </w:r>
      <w:r w:rsidRPr="00F71018">
        <w:rPr>
          <w:rFonts w:ascii="Times" w:eastAsia="PMingLiU" w:hAnsi="Times" w:cs="Times"/>
          <w:color w:val="FF0000"/>
          <w:kern w:val="0"/>
          <w:sz w:val="20"/>
          <w:szCs w:val="24"/>
          <w:lang w:val="en-GB" w:eastAsia="zh-TW"/>
          <w14:ligatures w14:val="none"/>
        </w:rPr>
        <w:t>PDSCH of</w:t>
      </w: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 SIB1</w:t>
      </w:r>
    </w:p>
    <w:p w14:paraId="5A22BADF" w14:textId="77777777" w:rsidR="00F71018" w:rsidRPr="00F71018" w:rsidRDefault="00F71018" w:rsidP="00F71018">
      <w:pPr>
        <w:numPr>
          <w:ilvl w:val="2"/>
          <w:numId w:val="19"/>
        </w:numPr>
        <w:tabs>
          <w:tab w:val="left" w:pos="1260"/>
        </w:tabs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4.73%~9.64% NES gain with UL WUS configuration transmitted in legacy SIB on Cell A</w:t>
      </w:r>
    </w:p>
    <w:p w14:paraId="0167DB80" w14:textId="77777777" w:rsidR="00F71018" w:rsidRPr="00F71018" w:rsidRDefault="00F71018" w:rsidP="00F71018">
      <w:pPr>
        <w:numPr>
          <w:ilvl w:val="2"/>
          <w:numId w:val="19"/>
        </w:numPr>
        <w:tabs>
          <w:tab w:val="left" w:pos="1260"/>
        </w:tabs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0%~4.8% NES gain with UL WUS configuration transmitted in separated SIB on Cell A. </w:t>
      </w:r>
      <w:r w:rsidRPr="00F71018">
        <w:rPr>
          <w:rFonts w:ascii="Times" w:eastAsia="PMingLiU" w:hAnsi="Times" w:cs="Times"/>
          <w:color w:val="FF0000"/>
          <w:kern w:val="0"/>
          <w:sz w:val="20"/>
          <w:szCs w:val="24"/>
          <w:lang w:val="en-GB" w:eastAsia="zh-TW"/>
          <w14:ligatures w14:val="none"/>
        </w:rPr>
        <w:t xml:space="preserve">The separated SIB </w:t>
      </w:r>
      <w:r w:rsidRPr="00F71018">
        <w:rPr>
          <w:rFonts w:ascii="Times" w:eastAsia="Malgun Gothic" w:hAnsi="Times" w:cs="Times"/>
          <w:color w:val="FF0000"/>
          <w:kern w:val="0"/>
          <w:sz w:val="20"/>
          <w:szCs w:val="24"/>
          <w:lang w:val="en-GB" w:eastAsia="zh-CN"/>
          <w14:ligatures w14:val="none"/>
        </w:rPr>
        <w:t xml:space="preserve">is </w:t>
      </w:r>
      <w:proofErr w:type="spellStart"/>
      <w:r w:rsidRPr="00F71018">
        <w:rPr>
          <w:rFonts w:ascii="Times" w:eastAsia="Malgun Gothic" w:hAnsi="Times" w:cs="Times"/>
          <w:color w:val="FF0000"/>
          <w:kern w:val="0"/>
          <w:sz w:val="20"/>
          <w:szCs w:val="24"/>
          <w:lang w:val="en-GB" w:eastAsia="zh-CN"/>
          <w14:ligatures w14:val="none"/>
        </w:rPr>
        <w:t>TDMed</w:t>
      </w:r>
      <w:proofErr w:type="spellEnd"/>
      <w:r w:rsidRPr="00F71018">
        <w:rPr>
          <w:rFonts w:ascii="Times" w:eastAsia="Malgun Gothic" w:hAnsi="Times" w:cs="Times"/>
          <w:color w:val="FF0000"/>
          <w:kern w:val="0"/>
          <w:sz w:val="20"/>
          <w:szCs w:val="24"/>
          <w:lang w:val="en-GB" w:eastAsia="zh-CN"/>
          <w14:ligatures w14:val="none"/>
        </w:rPr>
        <w:t xml:space="preserve"> with legacy SIB and transmitted in a 20ms period using dedicated resource.</w:t>
      </w:r>
    </w:p>
    <w:p w14:paraId="085C72DA" w14:textId="77777777" w:rsidR="00F71018" w:rsidRPr="00F71018" w:rsidRDefault="00F71018" w:rsidP="00F71018">
      <w:pPr>
        <w:numPr>
          <w:ilvl w:val="2"/>
          <w:numId w:val="19"/>
        </w:numPr>
        <w:tabs>
          <w:tab w:val="left" w:pos="1260"/>
        </w:tabs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0% NES gain with Case 1 (Options 1+A+X) and WUS configuration transmitted in separate SIB on the NES cell</w:t>
      </w:r>
    </w:p>
    <w:p w14:paraId="5DAED542" w14:textId="77777777" w:rsidR="00F71018" w:rsidRPr="00F71018" w:rsidRDefault="00F71018" w:rsidP="00F71018">
      <w:pPr>
        <w:numPr>
          <w:ilvl w:val="2"/>
          <w:numId w:val="19"/>
        </w:numPr>
        <w:tabs>
          <w:tab w:val="left" w:pos="1260"/>
        </w:tabs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7% NES gain with Case 1 (Options 1+A+X) and pre-configured for fixed WUS configuration</w:t>
      </w:r>
    </w:p>
    <w:p w14:paraId="173835EF" w14:textId="77777777" w:rsidR="00F71018" w:rsidRPr="00F71018" w:rsidRDefault="00F71018" w:rsidP="00F71018">
      <w:pPr>
        <w:numPr>
          <w:ilvl w:val="3"/>
          <w:numId w:val="19"/>
        </w:numPr>
        <w:tabs>
          <w:tab w:val="left" w:pos="1260"/>
        </w:tabs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NES cell does not transmit the WUS configuration</w:t>
      </w:r>
    </w:p>
    <w:p w14:paraId="6279D1A9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 xml:space="preserve">For Cat 1 BS, 4 beams, 0% &lt; on-demand SIB1 transmission rate &lt;= 30%, </w:t>
      </w:r>
    </w:p>
    <w:p w14:paraId="766D374D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the NES gain is 13.17% - 36.2% from the following 3 sources</w:t>
      </w:r>
    </w:p>
    <w:p w14:paraId="56EF8F4A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R1-2404625, R1-2405247, R1-2405363</w:t>
      </w:r>
    </w:p>
    <w:p w14:paraId="3F58EFB6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For Cat 2 BS, 8 beams, 0% on-demand SIB1 transmission rate, </w:t>
      </w:r>
    </w:p>
    <w:p w14:paraId="51F0ED30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the NES gain is 16.8% - 28.77% from the following 6 sources</w:t>
      </w:r>
    </w:p>
    <w:p w14:paraId="22C81CA3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R1-2403942, R1-2405341, R1-2404224, R1-2404859, R1-2404561, R1-2405595</w:t>
      </w:r>
    </w:p>
    <w:p w14:paraId="71FF56A7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One source (R1-2404224) reports 10.5% NES gain with medium cell load on Cell A</w:t>
      </w:r>
    </w:p>
    <w:p w14:paraId="6BAC42C5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For Cat 2 BS, 4 beams, 0% on-demand SIB1 transmission rate, the NES gain is 12.71% – 12.88% from one source (R1-2405341)</w:t>
      </w:r>
    </w:p>
    <w:p w14:paraId="4A8A7461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For Cat 2 BS, 8 beams, </w:t>
      </w: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0% &lt; on-demand SIB1 transmission rate &lt;= 30%</w:t>
      </w: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, the NES gain is 14.43% - 27.47% </w:t>
      </w: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from the following 3 sources</w:t>
      </w:r>
    </w:p>
    <w:p w14:paraId="3C9F8DF9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R1-2404561, R1-2403942, R1-2404859</w:t>
      </w:r>
    </w:p>
    <w:p w14:paraId="5016500A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03096D86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1BBB51A6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lang w:eastAsia="x-none"/>
          <w14:ligatures w14:val="none"/>
        </w:rPr>
      </w:pPr>
      <w:r w:rsidRPr="00F71018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eastAsia="x-none"/>
          <w14:ligatures w14:val="none"/>
        </w:rPr>
        <w:t>Agreement</w:t>
      </w:r>
    </w:p>
    <w:p w14:paraId="7C3807F9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  <w:t>For the evaluation of achievable NES gain on NES cell with on-demand SIB1 in idle/inactive mode, the following is observed with 20ms SSB period and 160ms SIB1 period (Case C), FR1, low load</w:t>
      </w:r>
    </w:p>
    <w:p w14:paraId="0C96D4EB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For Cat 1 BS, 8 beams, 0% on-demand SIB1 transmission rate, </w:t>
      </w:r>
    </w:p>
    <w:p w14:paraId="1172FFC9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the NES gain is 1.2 – 8.3% from the following 7 sources</w:t>
      </w:r>
    </w:p>
    <w:p w14:paraId="03CB6F48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R1-2405595, R1-2403979, R1-2405341, R1-2404859, R1-2405363, R1-2404625, R1-2404561</w:t>
      </w:r>
    </w:p>
    <w:p w14:paraId="2E78C58B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For Cat 1 BS, 4 beams, 0% on-demand SIB1 transmission rate, the NES gain is 0.2% - 5.46% from the following 4 sources</w:t>
      </w:r>
    </w:p>
    <w:p w14:paraId="6A3F3BA9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R1-2403979, R1-2405341, R1-2405363, R1-2404625</w:t>
      </w:r>
    </w:p>
    <w:p w14:paraId="16E0BE41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For Cat 1 BS, 8 beams, 0% &lt; on-demand SIB1 transmission rate &lt;= 30%, the NES gain is 2.87% - 7.38% from the following 4 sources</w:t>
      </w:r>
    </w:p>
    <w:p w14:paraId="46EF80C1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R1-2404859, R1-2405363, R1-2404625, R1-2404561</w:t>
      </w:r>
    </w:p>
    <w:p w14:paraId="6D2B4E58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For Cat 1 BS, 4 beams, 0% &lt; on-demand SIB1 transmission rate &lt;= 30%, the NES gain is 1.97% - 4.48% from the following 2 sources</w:t>
      </w:r>
    </w:p>
    <w:p w14:paraId="316964D4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lastRenderedPageBreak/>
        <w:t>R1-2405363, R1-2404625</w:t>
      </w:r>
    </w:p>
    <w:p w14:paraId="334DF15B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For Cat 2 BS, 8 beams, 0% on-demand SIB1 transmission rate, the NES gain is 3.04% - 5.57% from the following 4 sources</w:t>
      </w:r>
    </w:p>
    <w:p w14:paraId="50310FD1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R1-2403942, R1-2405341, R1-2404859, R1-2404561</w:t>
      </w:r>
    </w:p>
    <w:p w14:paraId="0538A404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For Cat 2 BS, 4 beams, 0% on-demand SIB1 transmission rate, the NES gain is 1.79% from one source (R1-2405341)</w:t>
      </w:r>
    </w:p>
    <w:p w14:paraId="68F8CDD2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For Cat 2 BS, 8 beams, </w:t>
      </w: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0% &lt; on-demand SIB1 transmission rate &lt;= 30%</w:t>
      </w: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, the NES gain is 2.12% - 5.26% </w:t>
      </w: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from the following 3 sources</w:t>
      </w:r>
    </w:p>
    <w:p w14:paraId="2BFCDD1D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R1-2404561, R1-2403942, R1-2404859</w:t>
      </w:r>
    </w:p>
    <w:p w14:paraId="1EBB63A0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15E9AC8C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lang w:eastAsia="x-none"/>
          <w14:ligatures w14:val="none"/>
        </w:rPr>
      </w:pPr>
      <w:r w:rsidRPr="00F71018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eastAsia="x-none"/>
          <w14:ligatures w14:val="none"/>
        </w:rPr>
        <w:t>Agreement</w:t>
      </w:r>
    </w:p>
    <w:p w14:paraId="408D2BE9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  <w:t>For the evaluation of achievable NES gain on NES cell with on-demand SIB1 in idle/inactive mode, the following is observed with 20ms SSB period and 20ms SIB1 period (Case A), FR1, medium load</w:t>
      </w:r>
    </w:p>
    <w:p w14:paraId="02DA5434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For Cat 1 BS, 8 beams, 0% on-demand SIB1 transmission rate, </w:t>
      </w:r>
    </w:p>
    <w:p w14:paraId="0CDCF81B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the NES gain is 9.88% - 14.4% from the following 2 sources</w:t>
      </w:r>
    </w:p>
    <w:p w14:paraId="1426D38B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R1-2405341, R1-2405363</w:t>
      </w:r>
    </w:p>
    <w:p w14:paraId="308E3AA7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PMingLiU" w:hAnsi="Times" w:cs="Times New Roman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One source (R1-2403979) reports the following NES gain with </w:t>
      </w: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PRACH configuration index = 98</w:t>
      </w:r>
    </w:p>
    <w:p w14:paraId="5B6CE7FA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4.5% with one beam of SIB1 PDSCH transmitted in each slot</w:t>
      </w:r>
    </w:p>
    <w:p w14:paraId="7C0C5911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2.3% with two beams of SIB1 PDSCH transmitted in each slot</w:t>
      </w:r>
    </w:p>
    <w:p w14:paraId="00C1D146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For Cat 1 BS, 4 beams, 0% on-demand SIB1 transmission rate,</w:t>
      </w:r>
    </w:p>
    <w:p w14:paraId="268613B8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the NES gain is 4.92% - 8.4% from the following 2 sources</w:t>
      </w:r>
    </w:p>
    <w:p w14:paraId="00AF308C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R1-2405341, R1-2405363</w:t>
      </w:r>
    </w:p>
    <w:p w14:paraId="5BE61A66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PMingLiU" w:hAnsi="Times" w:cs="Times New Roman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One source (R1-2403979) reports the following NES gain with </w:t>
      </w: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PRACH configuration index = 98</w:t>
      </w:r>
    </w:p>
    <w:p w14:paraId="258FB1B5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1.5% with one beam of SIB1 PDSCH transmitted in each slot</w:t>
      </w:r>
    </w:p>
    <w:p w14:paraId="14A130A4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0.5% with two beams of SIB1 PDSCH transmitted in each slot</w:t>
      </w:r>
    </w:p>
    <w:p w14:paraId="06D3CCC9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 xml:space="preserve">For Cat 1 BS, 8 beams, 0% &lt; on-demand SIB1 transmission rate &lt;= 30%, </w:t>
      </w:r>
    </w:p>
    <w:p w14:paraId="06640042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the NES gain is 11.5% - 12.88% from one source (R1-2405363)</w:t>
      </w:r>
    </w:p>
    <w:p w14:paraId="456A9129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PMingLiU" w:hAnsi="Times" w:cs="Times New Roman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One source (R1-2404122) reports the following with </w:t>
      </w:r>
      <w:proofErr w:type="spellStart"/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FDMed</w:t>
      </w:r>
      <w:proofErr w:type="spellEnd"/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 SSB and </w:t>
      </w:r>
      <w:r w:rsidRPr="00F71018">
        <w:rPr>
          <w:rFonts w:ascii="Times" w:eastAsia="PMingLiU" w:hAnsi="Times" w:cs="Times"/>
          <w:color w:val="FF0000"/>
          <w:kern w:val="0"/>
          <w:sz w:val="20"/>
          <w:szCs w:val="24"/>
          <w:lang w:val="en-GB" w:eastAsia="zh-TW"/>
          <w14:ligatures w14:val="none"/>
        </w:rPr>
        <w:t>PDSCH of</w:t>
      </w: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 SIB1</w:t>
      </w:r>
    </w:p>
    <w:p w14:paraId="244F99AE" w14:textId="77777777" w:rsidR="00F71018" w:rsidRPr="00F71018" w:rsidRDefault="00F71018" w:rsidP="00F71018">
      <w:pPr>
        <w:numPr>
          <w:ilvl w:val="2"/>
          <w:numId w:val="19"/>
        </w:numPr>
        <w:tabs>
          <w:tab w:val="left" w:pos="1260"/>
        </w:tabs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1.94%~4% NES gain with UL WUS configuration transmitted in legacy SIB on Cell A</w:t>
      </w:r>
    </w:p>
    <w:p w14:paraId="1CC75C24" w14:textId="77777777" w:rsidR="00F71018" w:rsidRPr="00F71018" w:rsidRDefault="00F71018" w:rsidP="00F71018">
      <w:pPr>
        <w:numPr>
          <w:ilvl w:val="2"/>
          <w:numId w:val="19"/>
        </w:numPr>
        <w:tabs>
          <w:tab w:val="left" w:pos="1260"/>
        </w:tabs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0%~1.94% NES gain with UL WUS configuration transmitted in separated SIB on Cell A. </w:t>
      </w:r>
      <w:r w:rsidRPr="00F71018">
        <w:rPr>
          <w:rFonts w:ascii="Times" w:eastAsia="PMingLiU" w:hAnsi="Times" w:cs="Times"/>
          <w:color w:val="FF0000"/>
          <w:kern w:val="0"/>
          <w:sz w:val="20"/>
          <w:szCs w:val="24"/>
          <w:lang w:val="en-GB" w:eastAsia="zh-TW"/>
          <w14:ligatures w14:val="none"/>
        </w:rPr>
        <w:t xml:space="preserve">The separated SIB </w:t>
      </w:r>
      <w:r w:rsidRPr="00F71018">
        <w:rPr>
          <w:rFonts w:ascii="Times" w:eastAsia="Malgun Gothic" w:hAnsi="Times" w:cs="Times"/>
          <w:color w:val="FF0000"/>
          <w:kern w:val="0"/>
          <w:sz w:val="20"/>
          <w:szCs w:val="24"/>
          <w:lang w:val="en-GB" w:eastAsia="zh-CN"/>
          <w14:ligatures w14:val="none"/>
        </w:rPr>
        <w:t xml:space="preserve">is </w:t>
      </w:r>
      <w:proofErr w:type="spellStart"/>
      <w:r w:rsidRPr="00F71018">
        <w:rPr>
          <w:rFonts w:ascii="Times" w:eastAsia="Malgun Gothic" w:hAnsi="Times" w:cs="Times"/>
          <w:color w:val="FF0000"/>
          <w:kern w:val="0"/>
          <w:sz w:val="20"/>
          <w:szCs w:val="24"/>
          <w:lang w:val="en-GB" w:eastAsia="zh-CN"/>
          <w14:ligatures w14:val="none"/>
        </w:rPr>
        <w:t>TDMed</w:t>
      </w:r>
      <w:proofErr w:type="spellEnd"/>
      <w:r w:rsidRPr="00F71018">
        <w:rPr>
          <w:rFonts w:ascii="Times" w:eastAsia="Malgun Gothic" w:hAnsi="Times" w:cs="Times"/>
          <w:color w:val="FF0000"/>
          <w:kern w:val="0"/>
          <w:sz w:val="20"/>
          <w:szCs w:val="24"/>
          <w:lang w:val="en-GB" w:eastAsia="zh-CN"/>
          <w14:ligatures w14:val="none"/>
        </w:rPr>
        <w:t xml:space="preserve"> with legacy SIB and transmitted in a 20ms period using dedicated resource.</w:t>
      </w:r>
    </w:p>
    <w:p w14:paraId="27267FD6" w14:textId="77777777" w:rsidR="00F71018" w:rsidRPr="00F71018" w:rsidRDefault="00F71018" w:rsidP="00F71018">
      <w:pPr>
        <w:numPr>
          <w:ilvl w:val="2"/>
          <w:numId w:val="19"/>
        </w:numPr>
        <w:tabs>
          <w:tab w:val="left" w:pos="1260"/>
        </w:tabs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0% NES gain with Case 1 (Options 1+A+X) and WUS configuration transmitted in separate SIB on the NES cell</w:t>
      </w:r>
    </w:p>
    <w:p w14:paraId="0B02F569" w14:textId="77777777" w:rsidR="00F71018" w:rsidRPr="00F71018" w:rsidRDefault="00F71018" w:rsidP="00F71018">
      <w:pPr>
        <w:numPr>
          <w:ilvl w:val="2"/>
          <w:numId w:val="19"/>
        </w:numPr>
        <w:tabs>
          <w:tab w:val="left" w:pos="1260"/>
        </w:tabs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2.64% NES gain with Case 1 (Options 1+A+X) and pre-configured for fixed WUS configuration</w:t>
      </w:r>
    </w:p>
    <w:p w14:paraId="0B8D6742" w14:textId="77777777" w:rsidR="00F71018" w:rsidRPr="00F71018" w:rsidRDefault="00F71018" w:rsidP="00F71018">
      <w:pPr>
        <w:numPr>
          <w:ilvl w:val="3"/>
          <w:numId w:val="19"/>
        </w:numPr>
        <w:tabs>
          <w:tab w:val="left" w:pos="1260"/>
        </w:tabs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NES cell does not transmit the WUS configuration</w:t>
      </w:r>
    </w:p>
    <w:p w14:paraId="4ABF0599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 xml:space="preserve">For Cat 1 BS, 4 beams, 0% &lt; on-demand SIB1 transmission rate &lt;= 30%, the NES gain is 6%~7.53% from one source (R1-2405363) </w:t>
      </w:r>
    </w:p>
    <w:p w14:paraId="1D46A862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For Cat 2 BS, 8 beams, 0% on-demand SIB1 transmission rate, the NES gain is 8.08% - 15.47% from the following 4 sources</w:t>
      </w:r>
    </w:p>
    <w:p w14:paraId="3AB67D5C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R1-2405341, R1-2404224, R1-2404561, R1-2403942</w:t>
      </w:r>
    </w:p>
    <w:p w14:paraId="05F41063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For Cat 2 BS, 4 beams, 0% on-demand SIB1 transmission rate, the NES gain is 4.09% – 4.19% from one source (R1-2405341)</w:t>
      </w:r>
    </w:p>
    <w:p w14:paraId="7F2550E5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For Cat 2 BS, 8 beams, </w:t>
      </w: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0% &lt; on-demand SIB1 transmission rate &lt;= 30%</w:t>
      </w: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, the NES gain is 10.78% - 15.3% </w:t>
      </w: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from the following 2 sources</w:t>
      </w:r>
    </w:p>
    <w:p w14:paraId="559D6477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R1-2404561, R1-2403942</w:t>
      </w:r>
    </w:p>
    <w:p w14:paraId="12240C10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0BEF8BB2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lang w:eastAsia="x-none"/>
          <w14:ligatures w14:val="none"/>
        </w:rPr>
      </w:pPr>
      <w:r w:rsidRPr="00F71018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eastAsia="x-none"/>
          <w14:ligatures w14:val="none"/>
        </w:rPr>
        <w:t>Agreement</w:t>
      </w:r>
    </w:p>
    <w:p w14:paraId="7FCEE2E2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  <w:t>For the evaluation of achievable NES gain on NES cell with on-demand SIB1 in idle/inactive mode, the following is observed with 20ms SSB period and 160ms SIB1 period (Case C), FR1, medium load</w:t>
      </w:r>
    </w:p>
    <w:p w14:paraId="3EE2F349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For Cat 1 BS, 8 beams, 0% on-demand SIB1 transmission rate, the NES gain is 0.3 – 2.44% from the following 4 sources</w:t>
      </w:r>
    </w:p>
    <w:p w14:paraId="239C02AD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R1-2403979, R1-2405341, R1-2405363, R1-2404561</w:t>
      </w:r>
    </w:p>
    <w:p w14:paraId="331F6171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For Cat 1 BS, 4 beams, 0% on-demand SIB1 transmission rate, the NES gain is 0.1% - 1.3% from the following 3 sources</w:t>
      </w:r>
    </w:p>
    <w:p w14:paraId="55EA078A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R1-2403979, R1-2405341, R1-2405363</w:t>
      </w:r>
    </w:p>
    <w:p w14:paraId="0E300AA8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lastRenderedPageBreak/>
        <w:t>For Cat 1 BS, 8 beams, 0% &lt; on-demand SIB1 transmission rate &lt;= 30%, the NES gain is 1.24% - 2.26% from the following 2 sources</w:t>
      </w:r>
    </w:p>
    <w:p w14:paraId="64159A7B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R1-2405363, R1-2404561</w:t>
      </w:r>
    </w:p>
    <w:p w14:paraId="2BD45D84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For Cat 1 BS, 4 beams, 0% &lt; on-demand SIB1 transmission rate &lt;= 30%, the NES gain is 0.67% - 1.6% from one source (R1-2405363)</w:t>
      </w:r>
    </w:p>
    <w:p w14:paraId="0D145BF6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For Cat 2 BS, 8 beams, 0% on-demand SIB1 transmission rate, the NES gain is 0.95% - 4.13% from the following 3 sources</w:t>
      </w:r>
    </w:p>
    <w:p w14:paraId="61189906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R1-2403942, R1-2405341, R1-2404561</w:t>
      </w:r>
    </w:p>
    <w:p w14:paraId="07B35EEA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For Cat 2 BS, 4 beams, 0% on-demand SIB1 transmission rate, the NES gain is 0.48% from one source (R1-2405341)</w:t>
      </w:r>
    </w:p>
    <w:p w14:paraId="074CE16C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For Cat 2 BS, 8 beams, </w:t>
      </w: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0% &lt; on-demand SIB1 transmission rate &lt;= 30%</w:t>
      </w: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, the NES gain is 1.44% - 4.02% </w:t>
      </w: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from the following 2 sources</w:t>
      </w:r>
    </w:p>
    <w:p w14:paraId="2B70985E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R1-2404561, R1-2403942</w:t>
      </w:r>
    </w:p>
    <w:p w14:paraId="19922777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1700C77D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lang w:eastAsia="x-none"/>
          <w14:ligatures w14:val="none"/>
        </w:rPr>
      </w:pPr>
      <w:r w:rsidRPr="00F71018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eastAsia="x-none"/>
          <w14:ligatures w14:val="none"/>
        </w:rPr>
        <w:t>Agreement</w:t>
      </w:r>
    </w:p>
    <w:p w14:paraId="13F1D649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  <w:t>For the evaluation of achievable NES gain on NES cell with on-demand SIB1 in idle/inactive mode, the following is observed with 20ms SSB period and 40ms SIB1 period (Case D), FR1, empty load</w:t>
      </w:r>
    </w:p>
    <w:p w14:paraId="3FB67A1F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For Cat 1 BS, 8 beams, 0% on-demand SIB1 transmission rate, </w:t>
      </w:r>
    </w:p>
    <w:p w14:paraId="5677DBAA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the NES gain is 24.51% - 31.3% from the following 6 sources</w:t>
      </w:r>
    </w:p>
    <w:p w14:paraId="4F32F1E2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R1-2405595, R1-2405341, R1-2404859, R1-2404507, R1-2405363, R1-2404625</w:t>
      </w:r>
    </w:p>
    <w:p w14:paraId="70763EDE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PMingLiU" w:hAnsi="Times" w:cs="Times New Roman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One source (R1-2403979) reports the following NES gain with </w:t>
      </w: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PRACH configuration index = 98</w:t>
      </w:r>
    </w:p>
    <w:p w14:paraId="0356CDB4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16.3% with one beam of SIB1 PDSCH transmitted in each slot</w:t>
      </w:r>
    </w:p>
    <w:p w14:paraId="341E1A07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10.6% with two beams of SIB1 PDSCH transmitted in each slot</w:t>
      </w:r>
    </w:p>
    <w:p w14:paraId="01D95BC2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 xml:space="preserve">For Cat 1 BS, 4 beams, 0% on-demand SIB1 transmission rate, </w:t>
      </w:r>
    </w:p>
    <w:p w14:paraId="0AA1D375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the NES gain is 12.4% - 35.5% from the following 5 sources</w:t>
      </w:r>
    </w:p>
    <w:p w14:paraId="7D39E8E6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R1-2404408, R1-2405341, R1-2404758, R1-2405363, R1-2404625</w:t>
      </w:r>
    </w:p>
    <w:p w14:paraId="31A8B5A2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PMingLiU" w:hAnsi="Times" w:cs="Times New Roman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One source (R1-2403979) reports the following NES gain with </w:t>
      </w: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PRACH configuration index = 98</w:t>
      </w:r>
    </w:p>
    <w:p w14:paraId="304CDCBF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10.1% with one beam of SIB1 PDSCH transmitted in each slot</w:t>
      </w:r>
    </w:p>
    <w:p w14:paraId="0FBD5D83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6.1% with two beams of SIB1 PDSCH transmitted in each slot</w:t>
      </w:r>
    </w:p>
    <w:p w14:paraId="6EB9210F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For Cat 1 BS, 8 beams, 0% &lt; on-demand SIB1 transmission rate &lt;= 30%, the NES gain is 19.44% - 28.81% from the following 3 sources</w:t>
      </w:r>
    </w:p>
    <w:p w14:paraId="4F363EAD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 xml:space="preserve">R1-2404859, R1-2405363, R1-2404625 </w:t>
      </w:r>
    </w:p>
    <w:p w14:paraId="6F0F40FF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For Cat 1 BS, 4 beams, 0% &lt; on-demand SIB1 transmission rate &lt;= 30%, the NES gain is 12.87% - 20.09% from the following 2 sources</w:t>
      </w:r>
    </w:p>
    <w:p w14:paraId="373D61C9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 xml:space="preserve">R1-2405363, R1-2404625 </w:t>
      </w:r>
    </w:p>
    <w:p w14:paraId="48DD2C44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For Cat 2 BS, 8 beams, 0% on-demand SIB1 transmission rate, the NES gain is 11.77% - 25.46% from the following 5 sources</w:t>
      </w:r>
    </w:p>
    <w:p w14:paraId="67F81B25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R1-2403942, R1-2405341, R1-2404859, R1-2404507, R1-2404561</w:t>
      </w:r>
    </w:p>
    <w:p w14:paraId="3436509B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For Cat 2 BS, 4 beams, 0% on-demand SIB1 transmission rate, the NES gain is 10.69 – 10.74% from one source (R1-2405341)</w:t>
      </w:r>
    </w:p>
    <w:p w14:paraId="22BF0EF2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For Cat 2 BS, 8 beams, </w:t>
      </w: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0% &lt; on-demand SIB1 transmission rate &lt;= 30%</w:t>
      </w: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, </w:t>
      </w:r>
    </w:p>
    <w:p w14:paraId="16AD1C14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the NES gain is 16.46% - 24.24% </w:t>
      </w: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from the following 2 sources</w:t>
      </w:r>
    </w:p>
    <w:p w14:paraId="0A1AEDA8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R1-2403942, R1-2404859</w:t>
      </w:r>
    </w:p>
    <w:p w14:paraId="461BF6F6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One source (R1-2404561) reports 8.92%~10.37% NES gain with PRACH configuration index = 148</w:t>
      </w:r>
    </w:p>
    <w:p w14:paraId="39DE064C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15A45DAA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lang w:eastAsia="x-none"/>
          <w14:ligatures w14:val="none"/>
        </w:rPr>
      </w:pPr>
      <w:r w:rsidRPr="00F71018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eastAsia="x-none"/>
          <w14:ligatures w14:val="none"/>
        </w:rPr>
        <w:t>Agreement</w:t>
      </w:r>
    </w:p>
    <w:p w14:paraId="5DAA043E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  <w:t>For the evaluation of achievable NES gain on NES cell with on-demand SIB1 in idle/inactive mode, the following is observed with 20ms SSB period and 40ms SIB1 period (Case D), FR1, low load</w:t>
      </w:r>
    </w:p>
    <w:p w14:paraId="5E71B549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For Cat 1 BS, 8 beams, 0% on-demand SIB1 transmission rate, </w:t>
      </w:r>
    </w:p>
    <w:p w14:paraId="4B448789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the NES gain is 18.38% - 26.4% from the following 5 sources</w:t>
      </w:r>
    </w:p>
    <w:p w14:paraId="1F1080B1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R1-2405595, R1-2405341, R1-2404859, R1-2405363, R1-2404625</w:t>
      </w:r>
    </w:p>
    <w:p w14:paraId="5725CBAF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PMingLiU" w:hAnsi="Times" w:cs="Times New Roman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One source (R1-2403979) reports the following NES gain with </w:t>
      </w: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PRACH configuration index = 98</w:t>
      </w:r>
    </w:p>
    <w:p w14:paraId="6003DA0E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8.1% with one beam of SIB1 PDSCH transmitted in each slot</w:t>
      </w:r>
    </w:p>
    <w:p w14:paraId="0ED130FE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4.3% with two beams of SIB1 PDSCH transmitted in each slot</w:t>
      </w:r>
    </w:p>
    <w:p w14:paraId="0A5134F4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 xml:space="preserve">For Cat 1 BS, 4 beams, 0% on-demand SIB1 transmission rate, </w:t>
      </w:r>
    </w:p>
    <w:p w14:paraId="68691C5A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the NES gain is 9.84% - 17.41% from the following 3 sources</w:t>
      </w:r>
    </w:p>
    <w:p w14:paraId="23718CE0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lastRenderedPageBreak/>
        <w:t>R1-2405341, R1-2405363, R1-2404625</w:t>
      </w:r>
    </w:p>
    <w:p w14:paraId="56364198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PMingLiU" w:hAnsi="Times" w:cs="Times New Roman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One source (R1-2403979) reports the following NES gain with </w:t>
      </w: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PRACH configuration index = 98</w:t>
      </w:r>
    </w:p>
    <w:p w14:paraId="7A7F4459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2.8% with one beam of SIB1 PDSCH transmitted in each slot</w:t>
      </w:r>
    </w:p>
    <w:p w14:paraId="7F6E0C41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1% with two beams of SIB1 PDSCH transmitted in each slot</w:t>
      </w:r>
    </w:p>
    <w:p w14:paraId="3BD9189E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For Cat 1 BS, 8 beams, 0% &lt; on-demand SIB1 transmission rate &lt;= 30%, the NES gain is 13.36% - 23.68% from the following 3 sources</w:t>
      </w:r>
    </w:p>
    <w:p w14:paraId="12923ABF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 xml:space="preserve">R1-2404859, R1-2405363, R1-2404625 </w:t>
      </w:r>
    </w:p>
    <w:p w14:paraId="0EE46098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For Cat 1 BS, 4 beams, 0% &lt; on-demand SIB1 transmission rate &lt;= 30%, the NES gain is 7.27% - 15.59% from the following 2 sources</w:t>
      </w:r>
    </w:p>
    <w:p w14:paraId="6A5A6B54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 xml:space="preserve">R1-2405363, R1-2404625 </w:t>
      </w:r>
    </w:p>
    <w:p w14:paraId="29D453A1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For Cat 2 BS, 8 beams, 0% on-demand SIB1 transmission rate, the NES gain is 10.48% - 17.72% from the following 4 sources</w:t>
      </w:r>
    </w:p>
    <w:p w14:paraId="5199005C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R1-2403942, R1-2405341, R1-2404859, R1-2404561</w:t>
      </w:r>
    </w:p>
    <w:p w14:paraId="75AF9E17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For Cat 2 BS, 4 beams, 0% on-demand SIB1 transmission rate, the NES gain is 7.01% from one source (R1-2405341)</w:t>
      </w:r>
    </w:p>
    <w:p w14:paraId="6D50BBEF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For Cat 2 BS, 8 beams, </w:t>
      </w: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0% &lt; on-demand SIB1 transmission rate &lt;= 30%</w:t>
      </w: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, the NES gain is 7.7% - 17.05% </w:t>
      </w: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from the following 3 sources</w:t>
      </w:r>
    </w:p>
    <w:p w14:paraId="4D46A919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R1-2403942, R1-2404859, R1-2404561</w:t>
      </w:r>
    </w:p>
    <w:p w14:paraId="2AD205DD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5637CAB2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lang w:eastAsia="x-none"/>
          <w14:ligatures w14:val="none"/>
        </w:rPr>
      </w:pPr>
      <w:r w:rsidRPr="00F71018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eastAsia="x-none"/>
          <w14:ligatures w14:val="none"/>
        </w:rPr>
        <w:t>Agreement</w:t>
      </w:r>
    </w:p>
    <w:p w14:paraId="3567FF95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  <w:t>For the evaluation of achievable NES gain on NES cell with on-demand SIB1 in idle/inactive mode, the following is observed with 20ms SSB period and 40ms SIB1 period (Case D), FR1, medium load</w:t>
      </w:r>
    </w:p>
    <w:p w14:paraId="71C4C6B3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For Cat 1 BS, 8 beams, 0% on-demand SIB1 transmission rate, </w:t>
      </w:r>
    </w:p>
    <w:p w14:paraId="2507BD7C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the NES gain is 5.07% - 7.8% from the following 2 sources</w:t>
      </w:r>
    </w:p>
    <w:p w14:paraId="34FD0CA6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R1-2405341, R1-2405363</w:t>
      </w:r>
    </w:p>
    <w:p w14:paraId="6ADB0489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PMingLiU" w:hAnsi="Times" w:cs="Times New Roman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One source (R1-2403979) reports the following NES gain with </w:t>
      </w: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PRACH configuration index = 98</w:t>
      </w:r>
    </w:p>
    <w:p w14:paraId="6F49D981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2.4% with one beam of SIB1 PDSCH transmitted in each slot</w:t>
      </w:r>
    </w:p>
    <w:p w14:paraId="7F2A0CB1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1.2% with two beams of SIB1 PDSCH transmitted in each slot</w:t>
      </w:r>
    </w:p>
    <w:p w14:paraId="0B35D29F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 xml:space="preserve">For Cat 1 BS, 4 beams, 0% on-demand SIB1 transmission rate, </w:t>
      </w:r>
    </w:p>
    <w:p w14:paraId="2ADDDC07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the NES gain is 2.46% - 4.4% from the following 2 sources</w:t>
      </w:r>
    </w:p>
    <w:p w14:paraId="1C4ED036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R1-2405341, R1-2405363</w:t>
      </w:r>
    </w:p>
    <w:p w14:paraId="16966F07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PMingLiU" w:hAnsi="Times" w:cs="Times New Roman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One source (R1-2403979) reports the following NES gain with </w:t>
      </w: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PRACH configuration index = 98</w:t>
      </w:r>
    </w:p>
    <w:p w14:paraId="242E16FE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0.7% with one beam of SIB1 PDSCH transmitted in each slot</w:t>
      </w:r>
    </w:p>
    <w:p w14:paraId="1734D1A3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0.3% with two beams of SIB1 PDSCH transmitted in each slot</w:t>
      </w:r>
    </w:p>
    <w:p w14:paraId="605B1901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For Cat 1 BS, 8 beams, 0% &lt; on-demand SIB1 transmission rate &lt;= 30%, the NES gain is 5.62~7.01% from one source (R1-2405363)</w:t>
      </w:r>
    </w:p>
    <w:p w14:paraId="21DB1D72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For Cat 1 BS, 4 beams, 0% &lt; on-demand SIB1 transmission rate &lt;= 30%, the NES gain is 2.77% - 3.85% from one source (R1-2405363)</w:t>
      </w:r>
    </w:p>
    <w:p w14:paraId="6E056F56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For Cat 2 BS, 8 beams, 0% on-demand SIB1 transmission rate, the NES gain is 4.08%~10.1% from the following 3 sources</w:t>
      </w:r>
    </w:p>
    <w:p w14:paraId="618D16AC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R1-2403942, R1-2405341, R1-2404561</w:t>
      </w:r>
    </w:p>
    <w:p w14:paraId="7CABBBFE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>For Cat 2 BS, 4 beams, 0% on-demand SIB1 transmission rate, the NES gain is 2.02%~2.09% from one source (R1-2405341)</w:t>
      </w:r>
    </w:p>
    <w:p w14:paraId="6357F49C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For Cat 2 BS, 8 beams, </w:t>
      </w: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0% &lt; on-demand SIB1 transmission rate &lt;= 30%</w:t>
      </w:r>
      <w:r w:rsidRPr="00F71018">
        <w:rPr>
          <w:rFonts w:ascii="Times" w:eastAsia="PMingLiU" w:hAnsi="Times" w:cs="Times"/>
          <w:kern w:val="0"/>
          <w:sz w:val="20"/>
          <w:szCs w:val="24"/>
          <w:lang w:val="en-GB" w:eastAsia="zh-TW"/>
          <w14:ligatures w14:val="none"/>
        </w:rPr>
        <w:t xml:space="preserve">, the NES gain is 5.61% - 9.94% </w:t>
      </w: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from the following 2 sources</w:t>
      </w:r>
    </w:p>
    <w:p w14:paraId="404FEFE5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R1-2404561, R1-2403942</w:t>
      </w:r>
    </w:p>
    <w:p w14:paraId="55B2FB42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4E5DEF5D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04B49B34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lang w:eastAsia="x-none"/>
          <w14:ligatures w14:val="none"/>
        </w:rPr>
      </w:pPr>
      <w:r w:rsidRPr="00F71018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eastAsia="x-none"/>
          <w14:ligatures w14:val="none"/>
        </w:rPr>
        <w:t>Agreement</w:t>
      </w:r>
    </w:p>
    <w:p w14:paraId="1FB2DA42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  <w:t>For the evaluation of NES loss on cell A, the following is observed</w:t>
      </w:r>
    </w:p>
    <w:p w14:paraId="2B6BCA94" w14:textId="77777777" w:rsidR="00F71018" w:rsidRPr="00F71018" w:rsidRDefault="00F71018" w:rsidP="00F71018">
      <w:pPr>
        <w:numPr>
          <w:ilvl w:val="1"/>
          <w:numId w:val="20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 xml:space="preserve">NES loss of 0%~0.98% from the following 15 sources </w:t>
      </w:r>
      <w:r w:rsidRPr="00F71018">
        <w:rPr>
          <w:rFonts w:ascii="Times" w:eastAsia="PMingLiU" w:hAnsi="Times" w:cs="Times"/>
          <w:color w:val="FF0000"/>
          <w:kern w:val="0"/>
          <w:sz w:val="20"/>
          <w:szCs w:val="20"/>
          <w:lang w:val="en-GB" w:eastAsia="zh-TW"/>
          <w14:ligatures w14:val="none"/>
        </w:rPr>
        <w:t>with UL WUS configuration transmitted in legacy SIB on Cell A (with different assumptions on SIB periodicity and cell loading)</w:t>
      </w: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:</w:t>
      </w:r>
    </w:p>
    <w:p w14:paraId="614756DF" w14:textId="77777777" w:rsidR="00F71018" w:rsidRPr="00F71018" w:rsidRDefault="00F71018" w:rsidP="00F71018">
      <w:pPr>
        <w:numPr>
          <w:ilvl w:val="2"/>
          <w:numId w:val="20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R1-2404408, R1-2404463, R1-2403942, R1-2403979, R1-2405341, R1-2404224, R1-2404859, R1-2404758, R1-2405162, R1-2404122, R1-2404507, R1-2404033, R1-2405363, R1-2404625, R1-2404561 (for Case 2)</w:t>
      </w:r>
    </w:p>
    <w:p w14:paraId="08DC9151" w14:textId="77777777" w:rsidR="00F71018" w:rsidRPr="00F71018" w:rsidRDefault="00F71018" w:rsidP="00F71018">
      <w:pPr>
        <w:numPr>
          <w:ilvl w:val="1"/>
          <w:numId w:val="20"/>
        </w:numPr>
        <w:spacing w:after="0" w:line="240" w:lineRule="auto"/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lastRenderedPageBreak/>
        <w:t xml:space="preserve">One source (R1-2405106) reports for the case with UL WUS configuration transmitted in separated SIB on Cell A where the separated SIB is </w:t>
      </w:r>
      <w:proofErr w:type="spellStart"/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TDMed</w:t>
      </w:r>
      <w:proofErr w:type="spellEnd"/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 xml:space="preserve"> with legacy SIB and transmitted in a 320ms period using dedicated resource.</w:t>
      </w:r>
    </w:p>
    <w:p w14:paraId="10BF7DE9" w14:textId="77777777" w:rsidR="00F71018" w:rsidRPr="00F71018" w:rsidRDefault="00F71018" w:rsidP="00F71018">
      <w:pPr>
        <w:numPr>
          <w:ilvl w:val="2"/>
          <w:numId w:val="20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0.62%~2.65% NES loss for Case 2 (Options 1+B+X) with empty load</w:t>
      </w:r>
    </w:p>
    <w:p w14:paraId="1D4E10F0" w14:textId="77777777" w:rsidR="00F71018" w:rsidRPr="00F71018" w:rsidRDefault="00F71018" w:rsidP="00F71018">
      <w:pPr>
        <w:numPr>
          <w:ilvl w:val="2"/>
          <w:numId w:val="20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0.73%~3.20% NES loss for Case 3 (Options 2+B+Y) with empty load</w:t>
      </w:r>
    </w:p>
    <w:p w14:paraId="56EC90FE" w14:textId="77777777" w:rsidR="00F71018" w:rsidRPr="00F71018" w:rsidRDefault="00F71018" w:rsidP="00F71018">
      <w:pPr>
        <w:numPr>
          <w:ilvl w:val="1"/>
          <w:numId w:val="20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 xml:space="preserve">One source (R1-2404122) reports </w:t>
      </w:r>
    </w:p>
    <w:p w14:paraId="4C8336E4" w14:textId="77777777" w:rsidR="00F71018" w:rsidRPr="00F71018" w:rsidRDefault="00F71018" w:rsidP="00F71018">
      <w:pPr>
        <w:numPr>
          <w:ilvl w:val="2"/>
          <w:numId w:val="20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2.95</w:t>
      </w:r>
      <w:proofErr w:type="gramStart"/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%(</w:t>
      </w:r>
      <w:proofErr w:type="gramEnd"/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medium load)~15.49%(empty load) NES loss with UL WUS configuration transmitted in separated SIB on Cell A</w:t>
      </w:r>
    </w:p>
    <w:p w14:paraId="60DDA1C4" w14:textId="77777777" w:rsidR="00F71018" w:rsidRPr="00F71018" w:rsidRDefault="00F71018" w:rsidP="00F71018">
      <w:pPr>
        <w:numPr>
          <w:ilvl w:val="3"/>
          <w:numId w:val="20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color w:val="FF0000"/>
          <w:kern w:val="0"/>
          <w:sz w:val="20"/>
          <w:szCs w:val="24"/>
          <w:lang w:val="en-GB" w:eastAsia="zh-TW"/>
          <w14:ligatures w14:val="none"/>
        </w:rPr>
        <w:t xml:space="preserve">The separated SIB </w:t>
      </w:r>
      <w:r w:rsidRPr="00F71018">
        <w:rPr>
          <w:rFonts w:ascii="Times" w:eastAsia="Malgun Gothic" w:hAnsi="Times" w:cs="Times"/>
          <w:color w:val="FF0000"/>
          <w:kern w:val="0"/>
          <w:sz w:val="20"/>
          <w:szCs w:val="24"/>
          <w:lang w:val="en-GB" w:eastAsia="zh-CN"/>
          <w14:ligatures w14:val="none"/>
        </w:rPr>
        <w:t xml:space="preserve">is </w:t>
      </w:r>
      <w:proofErr w:type="spellStart"/>
      <w:r w:rsidRPr="00F71018">
        <w:rPr>
          <w:rFonts w:ascii="Times" w:eastAsia="Malgun Gothic" w:hAnsi="Times" w:cs="Times"/>
          <w:color w:val="FF0000"/>
          <w:kern w:val="0"/>
          <w:sz w:val="20"/>
          <w:szCs w:val="24"/>
          <w:lang w:val="en-GB" w:eastAsia="zh-CN"/>
          <w14:ligatures w14:val="none"/>
        </w:rPr>
        <w:t>TDMed</w:t>
      </w:r>
      <w:proofErr w:type="spellEnd"/>
      <w:r w:rsidRPr="00F71018">
        <w:rPr>
          <w:rFonts w:ascii="Times" w:eastAsia="Malgun Gothic" w:hAnsi="Times" w:cs="Times"/>
          <w:color w:val="FF0000"/>
          <w:kern w:val="0"/>
          <w:sz w:val="20"/>
          <w:szCs w:val="24"/>
          <w:lang w:val="en-GB" w:eastAsia="zh-CN"/>
          <w14:ligatures w14:val="none"/>
        </w:rPr>
        <w:t xml:space="preserve"> with legacy SIB and transmitted in a 20ms period using dedicated resource.</w:t>
      </w:r>
    </w:p>
    <w:p w14:paraId="3193CD59" w14:textId="77777777" w:rsidR="00F71018" w:rsidRPr="00F71018" w:rsidRDefault="00F71018" w:rsidP="00F71018">
      <w:pPr>
        <w:numPr>
          <w:ilvl w:val="2"/>
          <w:numId w:val="20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1.28</w:t>
      </w:r>
      <w:proofErr w:type="gramStart"/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%(</w:t>
      </w:r>
      <w:proofErr w:type="gramEnd"/>
      <w:r w:rsidRPr="00F71018">
        <w:rPr>
          <w:rFonts w:ascii="Times" w:eastAsia="PMingLiU" w:hAnsi="Times" w:cs="Times"/>
          <w:kern w:val="0"/>
          <w:sz w:val="20"/>
          <w:szCs w:val="20"/>
          <w:lang w:val="en-GB" w:eastAsia="zh-TW"/>
          <w14:ligatures w14:val="none"/>
        </w:rPr>
        <w:t>medium load)~3.62%(empty load) NES loss with UL WUS configuration transmitted in legacy SIB on Cell A</w:t>
      </w:r>
    </w:p>
    <w:p w14:paraId="0E398D73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65152F5B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78C69464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7537B477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7513280C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7AF44712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lang w:val="en-GB" w:eastAsia="ko-KR"/>
          <w14:ligatures w14:val="none"/>
        </w:rPr>
      </w:pPr>
      <w:bookmarkStart w:id="7" w:name="OLE_LINK266"/>
      <w:r w:rsidRPr="00F71018">
        <w:rPr>
          <w:rFonts w:ascii="Times" w:eastAsia="Batang" w:hAnsi="Times" w:cs="Times New Roman" w:hint="eastAsia"/>
          <w:b/>
          <w:bCs/>
          <w:kern w:val="0"/>
          <w:sz w:val="20"/>
          <w:szCs w:val="24"/>
          <w:lang w:val="en-GB" w:eastAsia="ko-KR"/>
          <w14:ligatures w14:val="none"/>
        </w:rPr>
        <w:t>C</w:t>
      </w:r>
      <w:r w:rsidRPr="00F71018">
        <w:rPr>
          <w:rFonts w:ascii="Times" w:eastAsia="Batang" w:hAnsi="Times" w:cs="Times New Roman"/>
          <w:b/>
          <w:bCs/>
          <w:kern w:val="0"/>
          <w:sz w:val="20"/>
          <w:szCs w:val="24"/>
          <w:lang w:val="en-GB" w:eastAsia="ko-KR"/>
          <w14:ligatures w14:val="none"/>
        </w:rPr>
        <w:t>onclusion</w:t>
      </w:r>
    </w:p>
    <w:p w14:paraId="08578157" w14:textId="77777777" w:rsidR="00F71018" w:rsidRPr="00F71018" w:rsidRDefault="00F71018" w:rsidP="00F71018">
      <w:pPr>
        <w:spacing w:after="0" w:line="240" w:lineRule="auto"/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</w:pPr>
      <w:r w:rsidRPr="00F71018">
        <w:rPr>
          <w:rFonts w:ascii="Times" w:eastAsia="PMingLiU" w:hAnsi="Times" w:cs="Times New Roman"/>
          <w:bCs/>
          <w:kern w:val="0"/>
          <w:sz w:val="20"/>
          <w:szCs w:val="24"/>
          <w:lang w:val="en-GB" w:eastAsia="zh-TW"/>
          <w14:ligatures w14:val="none"/>
        </w:rPr>
        <w:t>For further study of on-demand SIB1 in idle/inactive mode, enabling or disabling specific operations (e.g. paging, RACH receiving, OSI request …) of the NES cell with on-demand SIB1 is up to RAN2.</w:t>
      </w:r>
    </w:p>
    <w:bookmarkEnd w:id="7"/>
    <w:p w14:paraId="2009AD91" w14:textId="77777777" w:rsidR="00F71018" w:rsidRPr="00F71018" w:rsidRDefault="00F71018" w:rsidP="00F71018">
      <w:pPr>
        <w:spacing w:after="0" w:line="240" w:lineRule="auto"/>
        <w:rPr>
          <w:rFonts w:ascii="Times" w:eastAsia="PMingLiU" w:hAnsi="Times" w:cs="Times New Roman"/>
          <w:b/>
          <w:kern w:val="0"/>
          <w:sz w:val="20"/>
          <w:szCs w:val="24"/>
          <w:lang w:val="en-GB" w:eastAsia="zh-TW"/>
          <w14:ligatures w14:val="none"/>
        </w:rPr>
      </w:pPr>
    </w:p>
    <w:p w14:paraId="25A448C8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ko-KR"/>
          <w14:ligatures w14:val="none"/>
        </w:rPr>
      </w:pPr>
    </w:p>
    <w:p w14:paraId="2A88FA1F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63F04C74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lang w:eastAsia="x-none"/>
          <w14:ligatures w14:val="none"/>
        </w:rPr>
      </w:pPr>
      <w:bookmarkStart w:id="8" w:name="OLE_LINK78"/>
      <w:r w:rsidRPr="00F71018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eastAsia="x-none"/>
          <w14:ligatures w14:val="none"/>
        </w:rPr>
        <w:t>Agreement</w:t>
      </w:r>
    </w:p>
    <w:p w14:paraId="14B1EC23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  <w:t>For the evaluation of achievable NES gain on NES cell with on-demand SIB1 in idle/inactive mode, the following is observed with 20ms SSB period and 20ms SIB1 period (Case A), FR1, 8 beams, on-demand SIB1 transmission rate &gt; 30%</w:t>
      </w:r>
    </w:p>
    <w:p w14:paraId="08BCC712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bookmarkStart w:id="9" w:name="OLE_LINK64"/>
      <w:r w:rsidRPr="00F71018">
        <w:rPr>
          <w:rFonts w:ascii="Times" w:eastAsia="PMingLiU" w:hAnsi="Times" w:cs="Times"/>
          <w:kern w:val="0"/>
          <w:sz w:val="20"/>
          <w:szCs w:val="24"/>
          <w:lang w:val="en-GB"/>
          <w14:ligatures w14:val="none"/>
        </w:rPr>
        <w:t>For Cat 1 BS, empty load, the NES gain is 37.77% from one source (R1-2404463)</w:t>
      </w:r>
      <w:bookmarkEnd w:id="9"/>
    </w:p>
    <w:p w14:paraId="4D2DB489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bookmarkStart w:id="10" w:name="OLE_LINK73"/>
      <w:r w:rsidRPr="00F71018">
        <w:rPr>
          <w:rFonts w:ascii="Times" w:eastAsia="PMingLiU" w:hAnsi="Times" w:cs="Times"/>
          <w:kern w:val="0"/>
          <w:sz w:val="20"/>
          <w:szCs w:val="24"/>
          <w:lang w:val="en-GB"/>
          <w14:ligatures w14:val="none"/>
        </w:rPr>
        <w:t xml:space="preserve">For Cat 2 BS, empty load, </w:t>
      </w:r>
    </w:p>
    <w:p w14:paraId="6D73D20B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/>
          <w14:ligatures w14:val="none"/>
        </w:rPr>
        <w:t xml:space="preserve">the NES gain is 8.9% - 28.71% from </w:t>
      </w: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the following 3 sources</w:t>
      </w:r>
    </w:p>
    <w:p w14:paraId="0F4DEDE1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/>
          <w14:ligatures w14:val="none"/>
        </w:rPr>
        <w:t>R1-2404224, R1-2404561, R1-2404463</w:t>
      </w:r>
    </w:p>
    <w:p w14:paraId="3BAB8A35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/>
          <w14:ligatures w14:val="none"/>
        </w:rPr>
        <w:t>The NES gain is 1.47% from one source (R1-2404561) with 75% on-demand SIB1 transmission rate</w:t>
      </w:r>
    </w:p>
    <w:bookmarkEnd w:id="10"/>
    <w:p w14:paraId="3EE1F94E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/>
          <w14:ligatures w14:val="none"/>
        </w:rPr>
        <w:t xml:space="preserve">For Cat 2 BS, low load, </w:t>
      </w:r>
    </w:p>
    <w:p w14:paraId="7E260E4F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/>
          <w14:ligatures w14:val="none"/>
        </w:rPr>
        <w:t xml:space="preserve">the NES gain is 7.9% - 14.65% from </w:t>
      </w: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the following 2 sources</w:t>
      </w:r>
    </w:p>
    <w:p w14:paraId="14FFD8E6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/>
          <w14:ligatures w14:val="none"/>
        </w:rPr>
        <w:t>R1-2404224, R1-2404561</w:t>
      </w:r>
    </w:p>
    <w:bookmarkEnd w:id="8"/>
    <w:p w14:paraId="3630AE1F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/>
          <w14:ligatures w14:val="none"/>
        </w:rPr>
        <w:t>The NES gain is 0.42% from one source (R1-2404561) with 75% on-demand SIB1 transmission rate</w:t>
      </w:r>
    </w:p>
    <w:p w14:paraId="0494A871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/>
          <w14:ligatures w14:val="none"/>
        </w:rPr>
        <w:t xml:space="preserve">For Cat 2 BS, medium load, </w:t>
      </w:r>
    </w:p>
    <w:p w14:paraId="560EADF9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/>
          <w14:ligatures w14:val="none"/>
        </w:rPr>
        <w:t xml:space="preserve">the NES gain is 6.2% - 10.4% from </w:t>
      </w: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the following 2 sources</w:t>
      </w:r>
    </w:p>
    <w:p w14:paraId="0C3508C5" w14:textId="77777777" w:rsidR="00F71018" w:rsidRPr="00F71018" w:rsidRDefault="00F71018" w:rsidP="00F71018">
      <w:pPr>
        <w:numPr>
          <w:ilvl w:val="2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/>
          <w14:ligatures w14:val="none"/>
        </w:rPr>
        <w:t>R1-2404224, R1-2404561</w:t>
      </w:r>
    </w:p>
    <w:p w14:paraId="699E22D7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0"/>
          <w:lang w:val="en-GB"/>
          <w14:ligatures w14:val="none"/>
        </w:rPr>
        <w:t>The NES gain is 0.12% from one source (R1-2404561) with 75% on-demand SIB1 transmission rate</w:t>
      </w:r>
    </w:p>
    <w:p w14:paraId="72AB7190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36308AE3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lang w:eastAsia="x-none"/>
          <w14:ligatures w14:val="none"/>
        </w:rPr>
      </w:pPr>
      <w:r w:rsidRPr="00F71018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eastAsia="x-none"/>
          <w14:ligatures w14:val="none"/>
        </w:rPr>
        <w:t>Agreement</w:t>
      </w:r>
    </w:p>
    <w:p w14:paraId="7F4CFDC1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"/>
          <w:b/>
          <w:bCs/>
          <w:kern w:val="0"/>
          <w:sz w:val="20"/>
          <w:szCs w:val="20"/>
          <w:lang w:val="en-GB"/>
          <w14:ligatures w14:val="none"/>
        </w:rPr>
      </w:pPr>
      <w:r w:rsidRPr="00F71018">
        <w:rPr>
          <w:rFonts w:ascii="Times" w:eastAsia="Batang" w:hAnsi="Times" w:cs="Times"/>
          <w:b/>
          <w:bCs/>
          <w:kern w:val="0"/>
          <w:sz w:val="20"/>
          <w:szCs w:val="20"/>
          <w:lang w:val="en-GB"/>
          <w14:ligatures w14:val="none"/>
        </w:rPr>
        <w:t>For the evaluation of achievable NES gain on NES cell with on-demand SIB1 in idle/inactive mode, the following is observed with 20ms SSB period and 40ms SIB1 period (Case D), FR1, 8 beams, on-demand SIB1 transmission rate &gt; 30%</w:t>
      </w:r>
    </w:p>
    <w:p w14:paraId="47AFC668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b/>
          <w:bCs/>
          <w:kern w:val="0"/>
          <w:sz w:val="20"/>
          <w:szCs w:val="24"/>
          <w:lang w:val="en-GB"/>
          <w14:ligatures w14:val="none"/>
        </w:rPr>
        <w:t xml:space="preserve">For Cat 2 BS, empty/low/medium load, the NES gain is 3.77% - 5.97% from </w:t>
      </w:r>
      <w:r w:rsidRPr="00F71018">
        <w:rPr>
          <w:rFonts w:ascii="Times" w:eastAsia="Batang" w:hAnsi="Times" w:cs="Times"/>
          <w:b/>
          <w:bCs/>
          <w:kern w:val="0"/>
          <w:sz w:val="20"/>
          <w:szCs w:val="20"/>
          <w:lang w:val="en-GB" w:eastAsia="zh-CN"/>
          <w14:ligatures w14:val="none"/>
        </w:rPr>
        <w:t>one source (R1-2404561)</w:t>
      </w:r>
    </w:p>
    <w:p w14:paraId="3D5B4FD5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7312863A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lang w:eastAsia="x-none"/>
          <w14:ligatures w14:val="none"/>
        </w:rPr>
      </w:pPr>
      <w:r w:rsidRPr="00F71018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eastAsia="x-none"/>
          <w14:ligatures w14:val="none"/>
        </w:rPr>
        <w:t>Agreement</w:t>
      </w:r>
    </w:p>
    <w:p w14:paraId="28B455D5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</w:pPr>
      <w:r w:rsidRPr="00F71018">
        <w:rPr>
          <w:rFonts w:ascii="Times" w:eastAsia="Batang" w:hAnsi="Times" w:cs="Times"/>
          <w:kern w:val="0"/>
          <w:sz w:val="20"/>
          <w:szCs w:val="20"/>
          <w:lang w:val="en-GB"/>
          <w14:ligatures w14:val="none"/>
        </w:rPr>
        <w:t>For the evaluation of achievable NES gain on NES cell with on-demand SIB1 in idle/inactive mode, the following is observed with 20ms SSB period and 160ms SIB1 period (Case C), FR1, 8 beams, on-demand SIB1 transmission rate &gt; 30%</w:t>
      </w:r>
    </w:p>
    <w:p w14:paraId="294DA279" w14:textId="77777777" w:rsidR="00F71018" w:rsidRPr="00F71018" w:rsidRDefault="00F71018" w:rsidP="00F71018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/>
          <w14:ligatures w14:val="none"/>
        </w:rPr>
        <w:t xml:space="preserve">For Cat 1/Cat 2 BS, empty/low/medium load, the NES gain is 0.31%~3.33% from </w:t>
      </w:r>
      <w:r w:rsidRPr="00F71018">
        <w:rPr>
          <w:rFonts w:ascii="Times" w:eastAsia="Batang" w:hAnsi="Times" w:cs="Times"/>
          <w:kern w:val="0"/>
          <w:sz w:val="20"/>
          <w:szCs w:val="20"/>
          <w:lang w:val="en-GB" w:eastAsia="zh-CN"/>
          <w14:ligatures w14:val="none"/>
        </w:rPr>
        <w:t>the following 2 sources</w:t>
      </w:r>
    </w:p>
    <w:p w14:paraId="225ECA7C" w14:textId="77777777" w:rsidR="00F71018" w:rsidRPr="00F71018" w:rsidRDefault="00F71018" w:rsidP="00F71018">
      <w:pPr>
        <w:numPr>
          <w:ilvl w:val="1"/>
          <w:numId w:val="19"/>
        </w:numPr>
        <w:spacing w:after="0" w:line="240" w:lineRule="auto"/>
        <w:rPr>
          <w:rFonts w:ascii="Times" w:eastAsia="PMingLiU" w:hAnsi="Times" w:cs="Times New Roman"/>
          <w:kern w:val="0"/>
          <w:sz w:val="20"/>
          <w:szCs w:val="24"/>
          <w:lang w:val="pt-BR"/>
          <w14:ligatures w14:val="none"/>
        </w:rPr>
      </w:pPr>
      <w:r w:rsidRPr="00F71018">
        <w:rPr>
          <w:rFonts w:ascii="Times" w:eastAsia="PMingLiU" w:hAnsi="Times" w:cs="Times"/>
          <w:kern w:val="0"/>
          <w:sz w:val="20"/>
          <w:szCs w:val="24"/>
          <w:lang w:val="en-GB"/>
          <w14:ligatures w14:val="none"/>
        </w:rPr>
        <w:t>R1-2404561, R1-2404122</w:t>
      </w:r>
    </w:p>
    <w:p w14:paraId="298AB850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49CD908E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lang w:eastAsia="x-none"/>
          <w14:ligatures w14:val="none"/>
        </w:rPr>
      </w:pPr>
      <w:r w:rsidRPr="00F71018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eastAsia="x-none"/>
          <w14:ligatures w14:val="none"/>
        </w:rPr>
        <w:t>Agreement</w:t>
      </w:r>
    </w:p>
    <w:p w14:paraId="6E2F79F7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lang w:val="en-GB"/>
          <w14:ligatures w14:val="none"/>
        </w:rPr>
      </w:pPr>
      <w:r w:rsidRPr="00F71018">
        <w:rPr>
          <w:rFonts w:ascii="Times" w:eastAsia="Batang" w:hAnsi="Times" w:cs="Times New Roman"/>
          <w:kern w:val="0"/>
          <w:sz w:val="20"/>
          <w:lang w:val="en-GB"/>
          <w14:ligatures w14:val="none"/>
        </w:rPr>
        <w:t>For the evaluation of the energy consumption to transmit WUS configuration on NES Cell:</w:t>
      </w:r>
    </w:p>
    <w:p w14:paraId="2E66E587" w14:textId="77777777" w:rsidR="00F71018" w:rsidRPr="00F71018" w:rsidRDefault="00F71018" w:rsidP="00F71018">
      <w:pPr>
        <w:numPr>
          <w:ilvl w:val="0"/>
          <w:numId w:val="20"/>
        </w:numPr>
        <w:spacing w:after="0" w:line="240" w:lineRule="auto"/>
        <w:rPr>
          <w:rFonts w:ascii="Times" w:eastAsia="Batang" w:hAnsi="Times" w:cs="Times New Roman"/>
          <w:kern w:val="0"/>
          <w:sz w:val="20"/>
          <w:lang w:val="en-GB" w:eastAsia="zh-CN"/>
          <w14:ligatures w14:val="none"/>
        </w:rPr>
      </w:pPr>
      <w:r w:rsidRPr="00F71018">
        <w:rPr>
          <w:rFonts w:ascii="Times" w:eastAsia="Batang" w:hAnsi="Times" w:cs="Times New Roman"/>
          <w:kern w:val="0"/>
          <w:sz w:val="20"/>
          <w:lang w:val="en-GB" w:eastAsia="zh-TW"/>
          <w14:ligatures w14:val="none"/>
        </w:rPr>
        <w:lastRenderedPageBreak/>
        <w:t xml:space="preserve">One source (R1-2405595) reports that for broadcasting WUS configuration using DCI occupying 2 symbols per SSB beam) on NES cell every 80 </w:t>
      </w:r>
      <w:proofErr w:type="spellStart"/>
      <w:r w:rsidRPr="00F71018">
        <w:rPr>
          <w:rFonts w:ascii="Times" w:eastAsia="Batang" w:hAnsi="Times" w:cs="Times New Roman"/>
          <w:kern w:val="0"/>
          <w:sz w:val="20"/>
          <w:lang w:val="en-GB" w:eastAsia="zh-TW"/>
          <w14:ligatures w14:val="none"/>
        </w:rPr>
        <w:t>ms</w:t>
      </w:r>
      <w:proofErr w:type="spellEnd"/>
      <w:r w:rsidRPr="00F71018">
        <w:rPr>
          <w:rFonts w:ascii="Times" w:eastAsia="Batang" w:hAnsi="Times" w:cs="Times New Roman"/>
          <w:kern w:val="0"/>
          <w:sz w:val="20"/>
          <w:lang w:val="en-GB" w:eastAsia="zh-TW"/>
          <w14:ligatures w14:val="none"/>
        </w:rPr>
        <w:t xml:space="preserve"> on CORESET#0 (48 RBs):</w:t>
      </w:r>
    </w:p>
    <w:p w14:paraId="3C803BFE" w14:textId="77777777" w:rsidR="00F71018" w:rsidRPr="00F71018" w:rsidRDefault="00F71018" w:rsidP="00F71018">
      <w:pPr>
        <w:numPr>
          <w:ilvl w:val="1"/>
          <w:numId w:val="20"/>
        </w:numPr>
        <w:spacing w:after="0" w:line="240" w:lineRule="auto"/>
        <w:rPr>
          <w:rFonts w:ascii="Times" w:eastAsia="Batang" w:hAnsi="Times" w:cs="Times New Roman"/>
          <w:kern w:val="0"/>
          <w:sz w:val="20"/>
          <w:lang w:val="en-GB" w:eastAsia="zh-CN"/>
          <w14:ligatures w14:val="none"/>
        </w:rPr>
      </w:pPr>
      <w:r w:rsidRPr="00F71018">
        <w:rPr>
          <w:rFonts w:ascii="Times" w:eastAsia="Batang" w:hAnsi="Times" w:cs="Times New Roman"/>
          <w:kern w:val="0"/>
          <w:sz w:val="20"/>
          <w:lang w:val="en-GB" w:eastAsia="zh-TW"/>
          <w14:ligatures w14:val="none"/>
        </w:rPr>
        <w:t>For BS category 1, empty/low load, the energy consumption is increased by 6.26%~8.51% over SSB transmission only. The energy saving gain with Case 1 is 40.52% /</w:t>
      </w:r>
      <w:r w:rsidRPr="00F71018">
        <w:rPr>
          <w:rFonts w:ascii="Times" w:eastAsia="Batang" w:hAnsi="Times" w:cs="Times New Roman"/>
          <w:kern w:val="0"/>
          <w:sz w:val="20"/>
          <w:szCs w:val="24"/>
          <w:lang w:val="en-GB"/>
          <w14:ligatures w14:val="none"/>
        </w:rPr>
        <w:t xml:space="preserve"> </w:t>
      </w:r>
      <w:r w:rsidRPr="00F71018">
        <w:rPr>
          <w:rFonts w:ascii="Times" w:eastAsia="Batang" w:hAnsi="Times" w:cs="Times New Roman"/>
          <w:kern w:val="0"/>
          <w:sz w:val="20"/>
          <w:lang w:val="en-GB" w:eastAsia="zh-TW"/>
          <w14:ligatures w14:val="none"/>
        </w:rPr>
        <w:t xml:space="preserve">32.41% for empty/low load over the baseline with 8 beams, SIB-1 period 20ms (baseline), 0% SIB-1 transmission rate (for on demand SIB1). </w:t>
      </w:r>
    </w:p>
    <w:p w14:paraId="1E8A51D9" w14:textId="77777777" w:rsidR="00F71018" w:rsidRPr="00F71018" w:rsidRDefault="00F71018" w:rsidP="00F71018">
      <w:pPr>
        <w:numPr>
          <w:ilvl w:val="1"/>
          <w:numId w:val="20"/>
        </w:numPr>
        <w:spacing w:after="0" w:line="240" w:lineRule="auto"/>
        <w:rPr>
          <w:rFonts w:ascii="Times" w:eastAsia="Batang" w:hAnsi="Times" w:cs="Times New Roman"/>
          <w:kern w:val="0"/>
          <w:sz w:val="20"/>
          <w:lang w:val="en-GB" w:eastAsia="zh-CN"/>
          <w14:ligatures w14:val="none"/>
        </w:rPr>
      </w:pPr>
      <w:r w:rsidRPr="00F71018">
        <w:rPr>
          <w:rFonts w:ascii="Times" w:eastAsia="Batang" w:hAnsi="Times" w:cs="Times New Roman"/>
          <w:kern w:val="0"/>
          <w:sz w:val="20"/>
          <w:lang w:val="en-GB" w:eastAsia="zh-TW"/>
          <w14:ligatures w14:val="none"/>
        </w:rPr>
        <w:t>For BS category 2, empty/low load, the energy consumption is increased by 1.55%~2.11% over SSB transmission only. The energy saving gain with Case 1 is 28.25% /</w:t>
      </w:r>
      <w:r w:rsidRPr="00F71018">
        <w:rPr>
          <w:rFonts w:ascii="Times" w:eastAsia="Batang" w:hAnsi="Times" w:cs="Times New Roman"/>
          <w:kern w:val="0"/>
          <w:sz w:val="20"/>
          <w:szCs w:val="24"/>
          <w:lang w:val="en-GB"/>
          <w14:ligatures w14:val="none"/>
        </w:rPr>
        <w:t xml:space="preserve"> </w:t>
      </w:r>
      <w:r w:rsidRPr="00F71018">
        <w:rPr>
          <w:rFonts w:ascii="Times" w:eastAsia="Batang" w:hAnsi="Times" w:cs="Times New Roman"/>
          <w:kern w:val="0"/>
          <w:sz w:val="20"/>
          <w:lang w:val="en-GB" w:eastAsia="zh-TW"/>
          <w14:ligatures w14:val="none"/>
        </w:rPr>
        <w:t>23.03% for empty/low load over the baseline with 8 beams, SIB-1 period 20ms (baseline), 0% SIB-1 transmission rate (for on demand SIB1).</w:t>
      </w:r>
    </w:p>
    <w:p w14:paraId="3B72ABC1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3CD866EE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54F17D18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val="en-GB" w:eastAsia="x-none"/>
          <w14:ligatures w14:val="none"/>
        </w:rPr>
      </w:pPr>
    </w:p>
    <w:p w14:paraId="4F58EA3E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b/>
          <w:bCs/>
          <w:kern w:val="0"/>
          <w:sz w:val="20"/>
          <w:szCs w:val="24"/>
          <w:lang w:val="en-GB" w:eastAsia="ko-KR"/>
          <w14:ligatures w14:val="none"/>
        </w:rPr>
      </w:pPr>
      <w:r w:rsidRPr="00F71018">
        <w:rPr>
          <w:rFonts w:ascii="Times" w:eastAsia="Batang" w:hAnsi="Times" w:cs="Times New Roman" w:hint="eastAsia"/>
          <w:b/>
          <w:bCs/>
          <w:kern w:val="0"/>
          <w:sz w:val="20"/>
          <w:szCs w:val="24"/>
          <w:lang w:val="en-GB" w:eastAsia="ko-KR"/>
          <w14:ligatures w14:val="none"/>
        </w:rPr>
        <w:t>F</w:t>
      </w:r>
      <w:r w:rsidRPr="00F71018">
        <w:rPr>
          <w:rFonts w:ascii="Times" w:eastAsia="Batang" w:hAnsi="Times" w:cs="Times New Roman"/>
          <w:b/>
          <w:bCs/>
          <w:kern w:val="0"/>
          <w:sz w:val="20"/>
          <w:szCs w:val="24"/>
          <w:lang w:val="en-GB" w:eastAsia="ko-KR"/>
          <w14:ligatures w14:val="none"/>
        </w:rPr>
        <w:t>or future meetings:</w:t>
      </w:r>
    </w:p>
    <w:p w14:paraId="211F3547" w14:textId="77777777" w:rsidR="00F71018" w:rsidRPr="00F71018" w:rsidRDefault="00F71018" w:rsidP="00F71018">
      <w:pPr>
        <w:spacing w:after="0" w:line="240" w:lineRule="auto"/>
        <w:rPr>
          <w:rFonts w:ascii="Times" w:eastAsia="Batang" w:hAnsi="Times" w:cs="Times New Roman"/>
          <w:kern w:val="0"/>
          <w:sz w:val="20"/>
          <w:szCs w:val="24"/>
          <w:lang w:eastAsia="ko-KR"/>
          <w14:ligatures w14:val="none"/>
        </w:rPr>
      </w:pPr>
      <w:r w:rsidRPr="00F71018">
        <w:rPr>
          <w:rFonts w:ascii="Times" w:eastAsia="Batang" w:hAnsi="Times" w:cs="Times New Roman" w:hint="eastAsia"/>
          <w:kern w:val="0"/>
          <w:sz w:val="20"/>
          <w:szCs w:val="24"/>
          <w:lang w:eastAsia="ko-KR"/>
          <w14:ligatures w14:val="none"/>
        </w:rPr>
        <w:t>C</w:t>
      </w:r>
      <w:r w:rsidRPr="00F71018">
        <w:rPr>
          <w:rFonts w:ascii="Times" w:eastAsia="Batang" w:hAnsi="Times" w:cs="Times New Roman"/>
          <w:kern w:val="0"/>
          <w:sz w:val="20"/>
          <w:szCs w:val="24"/>
          <w:lang w:eastAsia="ko-KR"/>
          <w14:ligatures w14:val="none"/>
        </w:rPr>
        <w:t xml:space="preserve">ompanies are encouraged to check section 3 of R1-2405632 for discussion on RAN1 / RAN2 </w:t>
      </w:r>
      <w:proofErr w:type="spellStart"/>
      <w:r w:rsidRPr="00F71018">
        <w:rPr>
          <w:rFonts w:ascii="Times" w:eastAsia="Batang" w:hAnsi="Times" w:cs="Times New Roman"/>
          <w:kern w:val="0"/>
          <w:sz w:val="20"/>
          <w:szCs w:val="24"/>
          <w:lang w:eastAsia="ko-KR"/>
          <w14:ligatures w14:val="none"/>
        </w:rPr>
        <w:t>workscope</w:t>
      </w:r>
      <w:proofErr w:type="spellEnd"/>
      <w:r w:rsidRPr="00F71018">
        <w:rPr>
          <w:rFonts w:ascii="Times" w:eastAsia="Batang" w:hAnsi="Times" w:cs="Times New Roman"/>
          <w:kern w:val="0"/>
          <w:sz w:val="20"/>
          <w:szCs w:val="24"/>
          <w:lang w:eastAsia="ko-KR"/>
          <w14:ligatures w14:val="none"/>
        </w:rPr>
        <w:t>.</w:t>
      </w:r>
    </w:p>
    <w:p w14:paraId="1A3F7CE2" w14:textId="77777777" w:rsidR="00746B81" w:rsidRPr="002E29A3" w:rsidRDefault="00746B81">
      <w:pPr>
        <w:rPr>
          <w:rFonts w:ascii="Times" w:eastAsia="PMingLiU" w:hAnsi="Times" w:cs="Times"/>
          <w:b/>
          <w:bCs/>
          <w:sz w:val="20"/>
          <w:szCs w:val="20"/>
          <w:lang w:eastAsia="zh-TW"/>
        </w:rPr>
      </w:pPr>
    </w:p>
    <w:sectPr w:rsidR="00746B81" w:rsidRPr="002E2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CD0691" w14:textId="77777777" w:rsidR="00553693" w:rsidRDefault="00553693" w:rsidP="001104B7">
      <w:pPr>
        <w:spacing w:after="0" w:line="240" w:lineRule="auto"/>
      </w:pPr>
      <w:r>
        <w:separator/>
      </w:r>
    </w:p>
  </w:endnote>
  <w:endnote w:type="continuationSeparator" w:id="0">
    <w:p w14:paraId="27662463" w14:textId="77777777" w:rsidR="00553693" w:rsidRDefault="00553693" w:rsidP="001104B7">
      <w:pPr>
        <w:spacing w:after="0" w:line="240" w:lineRule="auto"/>
      </w:pPr>
      <w:r>
        <w:continuationSeparator/>
      </w:r>
    </w:p>
  </w:endnote>
  <w:endnote w:type="continuationNotice" w:id="1">
    <w:p w14:paraId="418223F6" w14:textId="77777777" w:rsidR="00553693" w:rsidRDefault="005536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0CE325" w14:textId="77777777" w:rsidR="00553693" w:rsidRDefault="00553693" w:rsidP="001104B7">
      <w:pPr>
        <w:spacing w:after="0" w:line="240" w:lineRule="auto"/>
      </w:pPr>
      <w:r>
        <w:separator/>
      </w:r>
    </w:p>
  </w:footnote>
  <w:footnote w:type="continuationSeparator" w:id="0">
    <w:p w14:paraId="647C67B2" w14:textId="77777777" w:rsidR="00553693" w:rsidRDefault="00553693" w:rsidP="001104B7">
      <w:pPr>
        <w:spacing w:after="0" w:line="240" w:lineRule="auto"/>
      </w:pPr>
      <w:r>
        <w:continuationSeparator/>
      </w:r>
    </w:p>
  </w:footnote>
  <w:footnote w:type="continuationNotice" w:id="1">
    <w:p w14:paraId="72281935" w14:textId="77777777" w:rsidR="00553693" w:rsidRDefault="0055369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F0899"/>
    <w:multiLevelType w:val="multilevel"/>
    <w:tmpl w:val="01DF0899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D2F75BC"/>
    <w:multiLevelType w:val="hybridMultilevel"/>
    <w:tmpl w:val="C89A59CE"/>
    <w:lvl w:ilvl="0" w:tplc="0E9E263A">
      <w:start w:val="1"/>
      <w:numFmt w:val="lowerLetter"/>
      <w:lvlText w:val="%1.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3" w15:restartNumberingAfterBreak="0">
    <w:nsid w:val="0F13793A"/>
    <w:multiLevelType w:val="multilevel"/>
    <w:tmpl w:val="0F13793A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42E5882"/>
    <w:multiLevelType w:val="hybridMultilevel"/>
    <w:tmpl w:val="BA7E204C"/>
    <w:lvl w:ilvl="0" w:tplc="D0BC433C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15EA74CB"/>
    <w:multiLevelType w:val="hybridMultilevel"/>
    <w:tmpl w:val="D6F02EB4"/>
    <w:lvl w:ilvl="0" w:tplc="3D369F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366FB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9228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745EA1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3369A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A4E921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6B2BDA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42658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078E3FA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" w15:restartNumberingAfterBreak="0">
    <w:nsid w:val="1CF05AD0"/>
    <w:multiLevelType w:val="hybridMultilevel"/>
    <w:tmpl w:val="8536F22E"/>
    <w:lvl w:ilvl="0" w:tplc="0C7686C4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F246565"/>
    <w:multiLevelType w:val="hybridMultilevel"/>
    <w:tmpl w:val="30B63D82"/>
    <w:lvl w:ilvl="0" w:tplc="3118F6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1C61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1A90F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E0F9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EB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C3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889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83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CEA8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B40C21"/>
    <w:multiLevelType w:val="hybridMultilevel"/>
    <w:tmpl w:val="EB8E5774"/>
    <w:lvl w:ilvl="0" w:tplc="639A96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BBC2A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36095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94748D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5ACDE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C3A2C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CE8C4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9DECF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25AE7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9" w15:restartNumberingAfterBreak="0">
    <w:nsid w:val="24A173B3"/>
    <w:multiLevelType w:val="multilevel"/>
    <w:tmpl w:val="24A173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4F205B5"/>
    <w:multiLevelType w:val="multilevel"/>
    <w:tmpl w:val="24F205B5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B02398D"/>
    <w:multiLevelType w:val="hybridMultilevel"/>
    <w:tmpl w:val="0F5A5530"/>
    <w:lvl w:ilvl="0" w:tplc="9C0C02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86673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EDC647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EDC87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E60E2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7087A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35227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86834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2CA49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C5D52"/>
    <w:multiLevelType w:val="hybridMultilevel"/>
    <w:tmpl w:val="33C0CDFE"/>
    <w:lvl w:ilvl="0" w:tplc="F4144CD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E5D7D"/>
    <w:multiLevelType w:val="hybridMultilevel"/>
    <w:tmpl w:val="A78AE38A"/>
    <w:lvl w:ilvl="0" w:tplc="AADE7E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6C016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A42A3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FACAE9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D6E13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7DE100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31014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736E6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DC00C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642FAB"/>
    <w:multiLevelType w:val="hybridMultilevel"/>
    <w:tmpl w:val="00D2C968"/>
    <w:lvl w:ilvl="0" w:tplc="F4144CD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86DBE"/>
    <w:multiLevelType w:val="hybridMultilevel"/>
    <w:tmpl w:val="B9F80896"/>
    <w:lvl w:ilvl="0" w:tplc="B06005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93AACE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7403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832F8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33CCB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8C83D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5EA793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24A8B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CEA9F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8" w15:restartNumberingAfterBreak="0">
    <w:nsid w:val="622022F5"/>
    <w:multiLevelType w:val="hybridMultilevel"/>
    <w:tmpl w:val="8382B5C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629E04EE"/>
    <w:multiLevelType w:val="hybridMultilevel"/>
    <w:tmpl w:val="80CA56F6"/>
    <w:lvl w:ilvl="0" w:tplc="AF8AB5F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BE41DC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7A0DA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84C7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9CB9E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5EFF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0A8C9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C6068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A06DB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3B3AB0"/>
    <w:multiLevelType w:val="multilevel"/>
    <w:tmpl w:val="663B3AB0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6DC915E0"/>
    <w:multiLevelType w:val="hybridMultilevel"/>
    <w:tmpl w:val="E5AEE08A"/>
    <w:lvl w:ilvl="0" w:tplc="F4144CD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0B1F4E"/>
    <w:multiLevelType w:val="hybridMultilevel"/>
    <w:tmpl w:val="A34AC05C"/>
    <w:lvl w:ilvl="0" w:tplc="04090019">
      <w:start w:val="1"/>
      <w:numFmt w:val="lowerLetter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 w15:restartNumberingAfterBreak="0">
    <w:nsid w:val="74D03338"/>
    <w:multiLevelType w:val="hybridMultilevel"/>
    <w:tmpl w:val="B91290EC"/>
    <w:lvl w:ilvl="0" w:tplc="3126CDDA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183642">
    <w:abstractNumId w:val="1"/>
  </w:num>
  <w:num w:numId="2" w16cid:durableId="678581121">
    <w:abstractNumId w:val="8"/>
  </w:num>
  <w:num w:numId="3" w16cid:durableId="948465256">
    <w:abstractNumId w:val="17"/>
  </w:num>
  <w:num w:numId="4" w16cid:durableId="1113742647">
    <w:abstractNumId w:val="22"/>
  </w:num>
  <w:num w:numId="5" w16cid:durableId="1197083955">
    <w:abstractNumId w:val="2"/>
  </w:num>
  <w:num w:numId="6" w16cid:durableId="823813530">
    <w:abstractNumId w:val="23"/>
  </w:num>
  <w:num w:numId="7" w16cid:durableId="1495103802">
    <w:abstractNumId w:val="6"/>
  </w:num>
  <w:num w:numId="8" w16cid:durableId="1094981372">
    <w:abstractNumId w:val="4"/>
  </w:num>
  <w:num w:numId="9" w16cid:durableId="2139762603">
    <w:abstractNumId w:val="11"/>
  </w:num>
  <w:num w:numId="10" w16cid:durableId="310142328">
    <w:abstractNumId w:val="5"/>
  </w:num>
  <w:num w:numId="11" w16cid:durableId="943075149">
    <w:abstractNumId w:val="12"/>
  </w:num>
  <w:num w:numId="12" w16cid:durableId="1655643123">
    <w:abstractNumId w:val="19"/>
  </w:num>
  <w:num w:numId="13" w16cid:durableId="1125389524">
    <w:abstractNumId w:val="15"/>
  </w:num>
  <w:num w:numId="14" w16cid:durableId="1910311081">
    <w:abstractNumId w:val="9"/>
  </w:num>
  <w:num w:numId="15" w16cid:durableId="297497761">
    <w:abstractNumId w:val="0"/>
  </w:num>
  <w:num w:numId="16" w16cid:durableId="1644700907">
    <w:abstractNumId w:val="3"/>
  </w:num>
  <w:num w:numId="17" w16cid:durableId="1542859951">
    <w:abstractNumId w:val="10"/>
  </w:num>
  <w:num w:numId="18" w16cid:durableId="1897006109">
    <w:abstractNumId w:val="12"/>
    <w:lvlOverride w:ilvl="0">
      <w:startOverride w:val="1"/>
    </w:lvlOverride>
  </w:num>
  <w:num w:numId="19" w16cid:durableId="2037343829">
    <w:abstractNumId w:val="20"/>
  </w:num>
  <w:num w:numId="20" w16cid:durableId="336542035">
    <w:abstractNumId w:val="18"/>
  </w:num>
  <w:num w:numId="21" w16cid:durableId="947739236">
    <w:abstractNumId w:val="13"/>
  </w:num>
  <w:num w:numId="22" w16cid:durableId="1408383716">
    <w:abstractNumId w:val="21"/>
  </w:num>
  <w:num w:numId="23" w16cid:durableId="1476413766">
    <w:abstractNumId w:val="7"/>
  </w:num>
  <w:num w:numId="24" w16cid:durableId="2031569142">
    <w:abstractNumId w:val="16"/>
  </w:num>
  <w:num w:numId="25" w16cid:durableId="43020186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51"/>
    <w:rsid w:val="00003DBE"/>
    <w:rsid w:val="00004688"/>
    <w:rsid w:val="00005F3F"/>
    <w:rsid w:val="00007CBB"/>
    <w:rsid w:val="00011F14"/>
    <w:rsid w:val="00014809"/>
    <w:rsid w:val="00016D7D"/>
    <w:rsid w:val="00017FFD"/>
    <w:rsid w:val="00021D2D"/>
    <w:rsid w:val="00023573"/>
    <w:rsid w:val="00024CDA"/>
    <w:rsid w:val="00027208"/>
    <w:rsid w:val="000379C2"/>
    <w:rsid w:val="0004358A"/>
    <w:rsid w:val="00052309"/>
    <w:rsid w:val="00054562"/>
    <w:rsid w:val="000559BE"/>
    <w:rsid w:val="000574AF"/>
    <w:rsid w:val="00057BAB"/>
    <w:rsid w:val="00060BD2"/>
    <w:rsid w:val="00067773"/>
    <w:rsid w:val="00081EDC"/>
    <w:rsid w:val="00083A12"/>
    <w:rsid w:val="00083C9A"/>
    <w:rsid w:val="00094772"/>
    <w:rsid w:val="00096D3C"/>
    <w:rsid w:val="000A57E6"/>
    <w:rsid w:val="000A71BE"/>
    <w:rsid w:val="000B4CA3"/>
    <w:rsid w:val="000B744E"/>
    <w:rsid w:val="000B747B"/>
    <w:rsid w:val="000C2291"/>
    <w:rsid w:val="000C305E"/>
    <w:rsid w:val="000C52E8"/>
    <w:rsid w:val="000C74D3"/>
    <w:rsid w:val="000D2C3F"/>
    <w:rsid w:val="000D33A2"/>
    <w:rsid w:val="000E108C"/>
    <w:rsid w:val="000E2368"/>
    <w:rsid w:val="000E44B8"/>
    <w:rsid w:val="000F31A8"/>
    <w:rsid w:val="00107595"/>
    <w:rsid w:val="001104B7"/>
    <w:rsid w:val="001117E5"/>
    <w:rsid w:val="00117C40"/>
    <w:rsid w:val="00127330"/>
    <w:rsid w:val="001273E8"/>
    <w:rsid w:val="00131749"/>
    <w:rsid w:val="00140FB8"/>
    <w:rsid w:val="001529F3"/>
    <w:rsid w:val="00165153"/>
    <w:rsid w:val="001679F6"/>
    <w:rsid w:val="001740B3"/>
    <w:rsid w:val="0018225C"/>
    <w:rsid w:val="00184697"/>
    <w:rsid w:val="00185A17"/>
    <w:rsid w:val="001936B8"/>
    <w:rsid w:val="00196C58"/>
    <w:rsid w:val="001A1305"/>
    <w:rsid w:val="001A1AF3"/>
    <w:rsid w:val="001B2A26"/>
    <w:rsid w:val="001B4621"/>
    <w:rsid w:val="001B64CE"/>
    <w:rsid w:val="001C359B"/>
    <w:rsid w:val="001F6A22"/>
    <w:rsid w:val="001F7E55"/>
    <w:rsid w:val="00203721"/>
    <w:rsid w:val="00205DD3"/>
    <w:rsid w:val="00206682"/>
    <w:rsid w:val="00220C94"/>
    <w:rsid w:val="00223094"/>
    <w:rsid w:val="0023680B"/>
    <w:rsid w:val="00245585"/>
    <w:rsid w:val="00252DFB"/>
    <w:rsid w:val="002539AE"/>
    <w:rsid w:val="002543C7"/>
    <w:rsid w:val="002639AB"/>
    <w:rsid w:val="00284725"/>
    <w:rsid w:val="002866A8"/>
    <w:rsid w:val="00287AEB"/>
    <w:rsid w:val="002978EA"/>
    <w:rsid w:val="0029796D"/>
    <w:rsid w:val="002B3743"/>
    <w:rsid w:val="002B55DF"/>
    <w:rsid w:val="002B7E74"/>
    <w:rsid w:val="002E07C8"/>
    <w:rsid w:val="002E16EF"/>
    <w:rsid w:val="002E29A3"/>
    <w:rsid w:val="002F1449"/>
    <w:rsid w:val="002F1E12"/>
    <w:rsid w:val="002F702F"/>
    <w:rsid w:val="003040DD"/>
    <w:rsid w:val="0030563E"/>
    <w:rsid w:val="00307FAF"/>
    <w:rsid w:val="00312D08"/>
    <w:rsid w:val="00316DE5"/>
    <w:rsid w:val="00317DC2"/>
    <w:rsid w:val="00340808"/>
    <w:rsid w:val="00346182"/>
    <w:rsid w:val="00362DFB"/>
    <w:rsid w:val="00363E75"/>
    <w:rsid w:val="003702B3"/>
    <w:rsid w:val="00374293"/>
    <w:rsid w:val="00384DD7"/>
    <w:rsid w:val="003C16C2"/>
    <w:rsid w:val="003D4C73"/>
    <w:rsid w:val="003E140A"/>
    <w:rsid w:val="003F2E12"/>
    <w:rsid w:val="00402CB5"/>
    <w:rsid w:val="00417C31"/>
    <w:rsid w:val="00424827"/>
    <w:rsid w:val="0042575C"/>
    <w:rsid w:val="00430154"/>
    <w:rsid w:val="004347F7"/>
    <w:rsid w:val="00446AB4"/>
    <w:rsid w:val="00446E8A"/>
    <w:rsid w:val="004642D3"/>
    <w:rsid w:val="00471E7B"/>
    <w:rsid w:val="00477D77"/>
    <w:rsid w:val="00487B11"/>
    <w:rsid w:val="00490A20"/>
    <w:rsid w:val="00491077"/>
    <w:rsid w:val="0049299B"/>
    <w:rsid w:val="00495B86"/>
    <w:rsid w:val="004A0045"/>
    <w:rsid w:val="004A258D"/>
    <w:rsid w:val="004B126C"/>
    <w:rsid w:val="004B2E68"/>
    <w:rsid w:val="004B5E86"/>
    <w:rsid w:val="004C2A8B"/>
    <w:rsid w:val="004D3311"/>
    <w:rsid w:val="004D39CC"/>
    <w:rsid w:val="004D7FD5"/>
    <w:rsid w:val="004E0917"/>
    <w:rsid w:val="004E3A5D"/>
    <w:rsid w:val="004E6F20"/>
    <w:rsid w:val="00501531"/>
    <w:rsid w:val="00504235"/>
    <w:rsid w:val="005052EE"/>
    <w:rsid w:val="00505F7E"/>
    <w:rsid w:val="005233CE"/>
    <w:rsid w:val="005240FB"/>
    <w:rsid w:val="0053345C"/>
    <w:rsid w:val="0053408C"/>
    <w:rsid w:val="005342CA"/>
    <w:rsid w:val="00534CDB"/>
    <w:rsid w:val="00536899"/>
    <w:rsid w:val="005406A6"/>
    <w:rsid w:val="00546557"/>
    <w:rsid w:val="005468EB"/>
    <w:rsid w:val="00552AAF"/>
    <w:rsid w:val="00553693"/>
    <w:rsid w:val="0055699C"/>
    <w:rsid w:val="00556FBB"/>
    <w:rsid w:val="0056208E"/>
    <w:rsid w:val="00565984"/>
    <w:rsid w:val="00572CC6"/>
    <w:rsid w:val="00574349"/>
    <w:rsid w:val="005861CB"/>
    <w:rsid w:val="00587A62"/>
    <w:rsid w:val="005A4EBA"/>
    <w:rsid w:val="005B24FB"/>
    <w:rsid w:val="005B29E1"/>
    <w:rsid w:val="005B3795"/>
    <w:rsid w:val="005B4E30"/>
    <w:rsid w:val="005B5547"/>
    <w:rsid w:val="005B5DF7"/>
    <w:rsid w:val="005C1E25"/>
    <w:rsid w:val="005C2DCA"/>
    <w:rsid w:val="005C2F18"/>
    <w:rsid w:val="005C5240"/>
    <w:rsid w:val="005C5349"/>
    <w:rsid w:val="005C59A6"/>
    <w:rsid w:val="005D1954"/>
    <w:rsid w:val="005D19D1"/>
    <w:rsid w:val="005D44D5"/>
    <w:rsid w:val="005D67BE"/>
    <w:rsid w:val="005D6E15"/>
    <w:rsid w:val="005E3C0D"/>
    <w:rsid w:val="00606201"/>
    <w:rsid w:val="00610084"/>
    <w:rsid w:val="006120FE"/>
    <w:rsid w:val="00615B46"/>
    <w:rsid w:val="006213F4"/>
    <w:rsid w:val="006214FA"/>
    <w:rsid w:val="006238CF"/>
    <w:rsid w:val="006278B0"/>
    <w:rsid w:val="00646C27"/>
    <w:rsid w:val="00651F99"/>
    <w:rsid w:val="00661970"/>
    <w:rsid w:val="00663A38"/>
    <w:rsid w:val="00673589"/>
    <w:rsid w:val="00677C24"/>
    <w:rsid w:val="006840DD"/>
    <w:rsid w:val="00684300"/>
    <w:rsid w:val="00686386"/>
    <w:rsid w:val="00687462"/>
    <w:rsid w:val="00693C3E"/>
    <w:rsid w:val="00694AF1"/>
    <w:rsid w:val="006A47A9"/>
    <w:rsid w:val="006A67D2"/>
    <w:rsid w:val="006A6E10"/>
    <w:rsid w:val="006B73F3"/>
    <w:rsid w:val="006B7816"/>
    <w:rsid w:val="006C1530"/>
    <w:rsid w:val="006C30D6"/>
    <w:rsid w:val="006C44AD"/>
    <w:rsid w:val="006D38D5"/>
    <w:rsid w:val="006D5ECB"/>
    <w:rsid w:val="006D6CA0"/>
    <w:rsid w:val="006D6F56"/>
    <w:rsid w:val="006E36C7"/>
    <w:rsid w:val="006E73FC"/>
    <w:rsid w:val="006E7961"/>
    <w:rsid w:val="006F18DB"/>
    <w:rsid w:val="0070246F"/>
    <w:rsid w:val="0071742E"/>
    <w:rsid w:val="0072111E"/>
    <w:rsid w:val="0072200D"/>
    <w:rsid w:val="00730AE6"/>
    <w:rsid w:val="00733608"/>
    <w:rsid w:val="00737F2C"/>
    <w:rsid w:val="00746B81"/>
    <w:rsid w:val="00750C50"/>
    <w:rsid w:val="0075326F"/>
    <w:rsid w:val="0075429E"/>
    <w:rsid w:val="00756F28"/>
    <w:rsid w:val="00763E30"/>
    <w:rsid w:val="00764139"/>
    <w:rsid w:val="00767007"/>
    <w:rsid w:val="0077057F"/>
    <w:rsid w:val="0077597D"/>
    <w:rsid w:val="0078024D"/>
    <w:rsid w:val="00780913"/>
    <w:rsid w:val="00782BF0"/>
    <w:rsid w:val="0078405B"/>
    <w:rsid w:val="007846D9"/>
    <w:rsid w:val="00792341"/>
    <w:rsid w:val="007A30D5"/>
    <w:rsid w:val="007A4BCD"/>
    <w:rsid w:val="007A535C"/>
    <w:rsid w:val="007B6F19"/>
    <w:rsid w:val="007C143F"/>
    <w:rsid w:val="007C3962"/>
    <w:rsid w:val="007C6712"/>
    <w:rsid w:val="007C7975"/>
    <w:rsid w:val="007D027A"/>
    <w:rsid w:val="007D78C6"/>
    <w:rsid w:val="007E203B"/>
    <w:rsid w:val="007E2ABA"/>
    <w:rsid w:val="007E3FF0"/>
    <w:rsid w:val="007E5394"/>
    <w:rsid w:val="007E5D2A"/>
    <w:rsid w:val="007F7E8E"/>
    <w:rsid w:val="00801574"/>
    <w:rsid w:val="0080172C"/>
    <w:rsid w:val="008106C4"/>
    <w:rsid w:val="008121BA"/>
    <w:rsid w:val="00824806"/>
    <w:rsid w:val="008260E4"/>
    <w:rsid w:val="00835057"/>
    <w:rsid w:val="008412FC"/>
    <w:rsid w:val="00842E0A"/>
    <w:rsid w:val="00845ED1"/>
    <w:rsid w:val="00846C33"/>
    <w:rsid w:val="008555A9"/>
    <w:rsid w:val="008573B1"/>
    <w:rsid w:val="00860F0C"/>
    <w:rsid w:val="0086190E"/>
    <w:rsid w:val="0086540B"/>
    <w:rsid w:val="008711C2"/>
    <w:rsid w:val="00874672"/>
    <w:rsid w:val="008834FA"/>
    <w:rsid w:val="008842B2"/>
    <w:rsid w:val="008941CB"/>
    <w:rsid w:val="0089482D"/>
    <w:rsid w:val="00895557"/>
    <w:rsid w:val="0089658D"/>
    <w:rsid w:val="00897956"/>
    <w:rsid w:val="008A6215"/>
    <w:rsid w:val="008B05DB"/>
    <w:rsid w:val="008B2F13"/>
    <w:rsid w:val="008B5204"/>
    <w:rsid w:val="008D674C"/>
    <w:rsid w:val="008E2FDE"/>
    <w:rsid w:val="008E5868"/>
    <w:rsid w:val="008E7C84"/>
    <w:rsid w:val="008F13F8"/>
    <w:rsid w:val="008F396A"/>
    <w:rsid w:val="008F52FA"/>
    <w:rsid w:val="00901D6A"/>
    <w:rsid w:val="00905F7B"/>
    <w:rsid w:val="009144EB"/>
    <w:rsid w:val="00915130"/>
    <w:rsid w:val="00916EAF"/>
    <w:rsid w:val="009208C0"/>
    <w:rsid w:val="00920979"/>
    <w:rsid w:val="00926C8B"/>
    <w:rsid w:val="00926F72"/>
    <w:rsid w:val="00932101"/>
    <w:rsid w:val="009340B8"/>
    <w:rsid w:val="00934FF5"/>
    <w:rsid w:val="00937A5A"/>
    <w:rsid w:val="009561F8"/>
    <w:rsid w:val="00961B65"/>
    <w:rsid w:val="009643D3"/>
    <w:rsid w:val="009744D5"/>
    <w:rsid w:val="009748BA"/>
    <w:rsid w:val="009767C9"/>
    <w:rsid w:val="009810E9"/>
    <w:rsid w:val="009820A5"/>
    <w:rsid w:val="0098648F"/>
    <w:rsid w:val="00987E15"/>
    <w:rsid w:val="00994F5A"/>
    <w:rsid w:val="009A2113"/>
    <w:rsid w:val="009A6017"/>
    <w:rsid w:val="009A74DD"/>
    <w:rsid w:val="009B7577"/>
    <w:rsid w:val="009C0A76"/>
    <w:rsid w:val="009D528A"/>
    <w:rsid w:val="009E4C57"/>
    <w:rsid w:val="009F07FD"/>
    <w:rsid w:val="009F2296"/>
    <w:rsid w:val="009F3D07"/>
    <w:rsid w:val="00A01828"/>
    <w:rsid w:val="00A02626"/>
    <w:rsid w:val="00A13B1C"/>
    <w:rsid w:val="00A149BF"/>
    <w:rsid w:val="00A21BAE"/>
    <w:rsid w:val="00A41112"/>
    <w:rsid w:val="00A4710F"/>
    <w:rsid w:val="00A503D1"/>
    <w:rsid w:val="00A540E5"/>
    <w:rsid w:val="00A56B77"/>
    <w:rsid w:val="00A57067"/>
    <w:rsid w:val="00A66285"/>
    <w:rsid w:val="00A73912"/>
    <w:rsid w:val="00A76CEC"/>
    <w:rsid w:val="00A77125"/>
    <w:rsid w:val="00A825B2"/>
    <w:rsid w:val="00A8292A"/>
    <w:rsid w:val="00A862ED"/>
    <w:rsid w:val="00A912DC"/>
    <w:rsid w:val="00A95BDF"/>
    <w:rsid w:val="00A976A2"/>
    <w:rsid w:val="00AA02AF"/>
    <w:rsid w:val="00AA225A"/>
    <w:rsid w:val="00AA653E"/>
    <w:rsid w:val="00AB22B1"/>
    <w:rsid w:val="00AC220F"/>
    <w:rsid w:val="00AD1762"/>
    <w:rsid w:val="00AD24F8"/>
    <w:rsid w:val="00AE2AE8"/>
    <w:rsid w:val="00AE3E12"/>
    <w:rsid w:val="00AF478C"/>
    <w:rsid w:val="00AF4B95"/>
    <w:rsid w:val="00B07A76"/>
    <w:rsid w:val="00B102C5"/>
    <w:rsid w:val="00B102C6"/>
    <w:rsid w:val="00B11DE0"/>
    <w:rsid w:val="00B1306F"/>
    <w:rsid w:val="00B14EDB"/>
    <w:rsid w:val="00B171C0"/>
    <w:rsid w:val="00B21480"/>
    <w:rsid w:val="00B31497"/>
    <w:rsid w:val="00B33ED4"/>
    <w:rsid w:val="00B348AA"/>
    <w:rsid w:val="00B42B7C"/>
    <w:rsid w:val="00B44E3F"/>
    <w:rsid w:val="00B45912"/>
    <w:rsid w:val="00B46375"/>
    <w:rsid w:val="00B67C6A"/>
    <w:rsid w:val="00B73741"/>
    <w:rsid w:val="00B90755"/>
    <w:rsid w:val="00B93912"/>
    <w:rsid w:val="00B94BE7"/>
    <w:rsid w:val="00B96236"/>
    <w:rsid w:val="00BA30F7"/>
    <w:rsid w:val="00BA3FAD"/>
    <w:rsid w:val="00BA3FD5"/>
    <w:rsid w:val="00BB174F"/>
    <w:rsid w:val="00BB69D5"/>
    <w:rsid w:val="00BC0957"/>
    <w:rsid w:val="00BE1791"/>
    <w:rsid w:val="00BE764B"/>
    <w:rsid w:val="00BF157B"/>
    <w:rsid w:val="00BF6EEE"/>
    <w:rsid w:val="00C01D41"/>
    <w:rsid w:val="00C11B6C"/>
    <w:rsid w:val="00C11CA8"/>
    <w:rsid w:val="00C20394"/>
    <w:rsid w:val="00C321F6"/>
    <w:rsid w:val="00C36BEA"/>
    <w:rsid w:val="00C575D9"/>
    <w:rsid w:val="00C8087E"/>
    <w:rsid w:val="00C86421"/>
    <w:rsid w:val="00C902C2"/>
    <w:rsid w:val="00C93989"/>
    <w:rsid w:val="00C970C7"/>
    <w:rsid w:val="00CC02F6"/>
    <w:rsid w:val="00CC5BDB"/>
    <w:rsid w:val="00CD13AD"/>
    <w:rsid w:val="00CD1EFA"/>
    <w:rsid w:val="00CD4C98"/>
    <w:rsid w:val="00CF62A4"/>
    <w:rsid w:val="00D03F48"/>
    <w:rsid w:val="00D14020"/>
    <w:rsid w:val="00D14A0A"/>
    <w:rsid w:val="00D16E18"/>
    <w:rsid w:val="00D355A0"/>
    <w:rsid w:val="00D40F0A"/>
    <w:rsid w:val="00D466CC"/>
    <w:rsid w:val="00D46DA5"/>
    <w:rsid w:val="00D513F7"/>
    <w:rsid w:val="00D5371C"/>
    <w:rsid w:val="00D55E61"/>
    <w:rsid w:val="00D67BF1"/>
    <w:rsid w:val="00D74E36"/>
    <w:rsid w:val="00D76BEA"/>
    <w:rsid w:val="00D81792"/>
    <w:rsid w:val="00D8225E"/>
    <w:rsid w:val="00DA02F8"/>
    <w:rsid w:val="00DA3BDF"/>
    <w:rsid w:val="00DA654E"/>
    <w:rsid w:val="00DB1D8A"/>
    <w:rsid w:val="00DB2D60"/>
    <w:rsid w:val="00DB5A16"/>
    <w:rsid w:val="00DB72F7"/>
    <w:rsid w:val="00DC2AF9"/>
    <w:rsid w:val="00DD5142"/>
    <w:rsid w:val="00DE2551"/>
    <w:rsid w:val="00DF2241"/>
    <w:rsid w:val="00DF4422"/>
    <w:rsid w:val="00DF45C8"/>
    <w:rsid w:val="00E06A5F"/>
    <w:rsid w:val="00E0711E"/>
    <w:rsid w:val="00E14685"/>
    <w:rsid w:val="00E1628B"/>
    <w:rsid w:val="00E16479"/>
    <w:rsid w:val="00E1746E"/>
    <w:rsid w:val="00E27B4C"/>
    <w:rsid w:val="00E30FEA"/>
    <w:rsid w:val="00E32359"/>
    <w:rsid w:val="00E35618"/>
    <w:rsid w:val="00E36F9A"/>
    <w:rsid w:val="00E41CCB"/>
    <w:rsid w:val="00E44A2E"/>
    <w:rsid w:val="00E52D00"/>
    <w:rsid w:val="00E65538"/>
    <w:rsid w:val="00E700FE"/>
    <w:rsid w:val="00E734A4"/>
    <w:rsid w:val="00E813C6"/>
    <w:rsid w:val="00E85B52"/>
    <w:rsid w:val="00E90262"/>
    <w:rsid w:val="00EA03E8"/>
    <w:rsid w:val="00EA21D4"/>
    <w:rsid w:val="00EA4211"/>
    <w:rsid w:val="00EA76DA"/>
    <w:rsid w:val="00EA7812"/>
    <w:rsid w:val="00EB244E"/>
    <w:rsid w:val="00EC1560"/>
    <w:rsid w:val="00EC2214"/>
    <w:rsid w:val="00EC786A"/>
    <w:rsid w:val="00ED0E67"/>
    <w:rsid w:val="00ED3196"/>
    <w:rsid w:val="00ED7C4D"/>
    <w:rsid w:val="00EE120B"/>
    <w:rsid w:val="00EE37C7"/>
    <w:rsid w:val="00EE3895"/>
    <w:rsid w:val="00EE5011"/>
    <w:rsid w:val="00EF3566"/>
    <w:rsid w:val="00EF7F44"/>
    <w:rsid w:val="00F11280"/>
    <w:rsid w:val="00F17A01"/>
    <w:rsid w:val="00F207B5"/>
    <w:rsid w:val="00F30BA9"/>
    <w:rsid w:val="00F42793"/>
    <w:rsid w:val="00F502A4"/>
    <w:rsid w:val="00F532D1"/>
    <w:rsid w:val="00F57B4A"/>
    <w:rsid w:val="00F6287B"/>
    <w:rsid w:val="00F64391"/>
    <w:rsid w:val="00F655A6"/>
    <w:rsid w:val="00F65D82"/>
    <w:rsid w:val="00F6681F"/>
    <w:rsid w:val="00F67F71"/>
    <w:rsid w:val="00F71018"/>
    <w:rsid w:val="00F8306D"/>
    <w:rsid w:val="00FB39B6"/>
    <w:rsid w:val="00FC1319"/>
    <w:rsid w:val="00FC2993"/>
    <w:rsid w:val="00FC3F6C"/>
    <w:rsid w:val="00FC79F0"/>
    <w:rsid w:val="00FD0175"/>
    <w:rsid w:val="00FD1A2F"/>
    <w:rsid w:val="00FD22DD"/>
    <w:rsid w:val="00FD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BFD61E"/>
  <w15:chartTrackingRefBased/>
  <w15:docId w15:val="{85A2208C-3016-462C-96C7-BEC4FB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0D5"/>
  </w:style>
  <w:style w:type="paragraph" w:styleId="Heading1">
    <w:name w:val="heading 1"/>
    <w:next w:val="Normal"/>
    <w:link w:val="Heading1Char"/>
    <w:uiPriority w:val="9"/>
    <w:qFormat/>
    <w:rsid w:val="00DE255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S Mincho" w:hAnsi="Arial" w:cs="Arial"/>
      <w:kern w:val="0"/>
      <w:sz w:val="36"/>
      <w:szCs w:val="36"/>
      <w:lang w:val="en-GB" w:eastAsia="zh-CN"/>
      <w14:ligatures w14:val="none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DE25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DE255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DE255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DE255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DE255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"/>
    <w:qFormat/>
    <w:rsid w:val="00DE255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DE255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DE255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2551"/>
    <w:rPr>
      <w:rFonts w:ascii="Arial" w:eastAsia="MS Mincho" w:hAnsi="Arial" w:cs="Arial"/>
      <w:kern w:val="0"/>
      <w:sz w:val="36"/>
      <w:szCs w:val="36"/>
      <w:lang w:val="en-GB" w:eastAsia="zh-CN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DE2551"/>
    <w:rPr>
      <w:rFonts w:ascii="Arial" w:eastAsia="MS Mincho" w:hAnsi="Arial" w:cs="Arial"/>
      <w:kern w:val="0"/>
      <w:sz w:val="32"/>
      <w:szCs w:val="32"/>
      <w:lang w:val="en-GB" w:eastAsia="zh-CN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E2551"/>
    <w:rPr>
      <w:rFonts w:ascii="Arial" w:eastAsia="MS Mincho" w:hAnsi="Arial" w:cs="Arial"/>
      <w:kern w:val="0"/>
      <w:sz w:val="28"/>
      <w:szCs w:val="28"/>
      <w:lang w:val="en-GB" w:eastAsia="zh-CN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DE2551"/>
    <w:rPr>
      <w:rFonts w:ascii="Arial" w:eastAsia="MS Mincho" w:hAnsi="Arial" w:cs="Arial"/>
      <w:kern w:val="0"/>
      <w:sz w:val="24"/>
      <w:szCs w:val="24"/>
      <w:lang w:val="en-GB" w:eastAsia="zh-CN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DE2551"/>
    <w:rPr>
      <w:rFonts w:ascii="Arial" w:eastAsia="MS Mincho" w:hAnsi="Arial" w:cs="Arial"/>
      <w:kern w:val="0"/>
      <w:lang w:val="en-GB" w:eastAsia="zh-CN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DE2551"/>
    <w:rPr>
      <w:rFonts w:cs="Arial"/>
    </w:rPr>
  </w:style>
  <w:style w:type="character" w:customStyle="1" w:styleId="Heading7Char">
    <w:name w:val="Heading 7 Char"/>
    <w:basedOn w:val="DefaultParagraphFont"/>
    <w:link w:val="Heading7"/>
    <w:uiPriority w:val="9"/>
    <w:rsid w:val="00DE2551"/>
    <w:rPr>
      <w:rFonts w:cs="Arial"/>
    </w:rPr>
  </w:style>
  <w:style w:type="character" w:customStyle="1" w:styleId="Heading8Char">
    <w:name w:val="Heading 8 Char"/>
    <w:basedOn w:val="DefaultParagraphFont"/>
    <w:link w:val="Heading8"/>
    <w:uiPriority w:val="9"/>
    <w:rsid w:val="00DE2551"/>
    <w:rPr>
      <w:rFonts w:cs="Arial"/>
    </w:rPr>
  </w:style>
  <w:style w:type="character" w:customStyle="1" w:styleId="Heading9Char">
    <w:name w:val="Heading 9 Char"/>
    <w:basedOn w:val="DefaultParagraphFont"/>
    <w:link w:val="Heading9"/>
    <w:uiPriority w:val="9"/>
    <w:rsid w:val="00DE2551"/>
    <w:rPr>
      <w:rFonts w:cs="Arial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"/>
    <w:basedOn w:val="Normal"/>
    <w:link w:val="ListParagraphChar"/>
    <w:uiPriority w:val="34"/>
    <w:qFormat/>
    <w:rsid w:val="00DE2551"/>
    <w:pPr>
      <w:spacing w:after="0" w:line="240" w:lineRule="auto"/>
      <w:ind w:left="720"/>
      <w:contextualSpacing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E2AE8"/>
    <w:rPr>
      <w:rFonts w:ascii="Times New Roman" w:eastAsiaTheme="minorEastAsia" w:hAnsi="Times New Roman" w:cs="Times New Roman"/>
      <w:kern w:val="0"/>
      <w:sz w:val="24"/>
      <w:szCs w:val="24"/>
      <w14:ligatures w14:val="none"/>
    </w:rPr>
  </w:style>
  <w:style w:type="paragraph" w:customStyle="1" w:styleId="3GPPHeader">
    <w:name w:val="3GPP_Header"/>
    <w:basedOn w:val="Normal"/>
    <w:rsid w:val="00A13B1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Proposal">
    <w:name w:val="Proposal"/>
    <w:basedOn w:val="Normal"/>
    <w:link w:val="ProposalChar"/>
    <w:qFormat/>
    <w:rsid w:val="00AC220F"/>
    <w:pPr>
      <w:numPr>
        <w:numId w:val="13"/>
      </w:numPr>
      <w:tabs>
        <w:tab w:val="left" w:pos="1701"/>
      </w:tabs>
    </w:pPr>
    <w:rPr>
      <w:b/>
      <w:bCs/>
    </w:rPr>
  </w:style>
  <w:style w:type="character" w:customStyle="1" w:styleId="ProposalChar">
    <w:name w:val="Proposal Char"/>
    <w:link w:val="Proposal"/>
    <w:qFormat/>
    <w:rsid w:val="00AC220F"/>
    <w:rPr>
      <w:b/>
      <w:bCs/>
    </w:rPr>
  </w:style>
  <w:style w:type="paragraph" w:styleId="Revision">
    <w:name w:val="Revision"/>
    <w:hidden/>
    <w:uiPriority w:val="99"/>
    <w:semiHidden/>
    <w:rsid w:val="00024CD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10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4B7"/>
  </w:style>
  <w:style w:type="paragraph" w:styleId="Footer">
    <w:name w:val="footer"/>
    <w:basedOn w:val="Normal"/>
    <w:link w:val="FooterChar"/>
    <w:uiPriority w:val="99"/>
    <w:unhideWhenUsed/>
    <w:rsid w:val="00110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4B7"/>
  </w:style>
  <w:style w:type="character" w:styleId="CommentReference">
    <w:name w:val="annotation reference"/>
    <w:basedOn w:val="DefaultParagraphFont"/>
    <w:uiPriority w:val="99"/>
    <w:semiHidden/>
    <w:unhideWhenUsed/>
    <w:rsid w:val="001104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04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04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04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04B7"/>
    <w:rPr>
      <w:b/>
      <w:bCs/>
      <w:sz w:val="20"/>
      <w:szCs w:val="20"/>
    </w:rPr>
  </w:style>
  <w:style w:type="paragraph" w:customStyle="1" w:styleId="TAL">
    <w:name w:val="TAL"/>
    <w:basedOn w:val="Normal"/>
    <w:link w:val="TALCar"/>
    <w:qFormat/>
    <w:rsid w:val="001104B7"/>
    <w:pPr>
      <w:keepNext/>
      <w:keepLines/>
      <w:widowControl w:val="0"/>
      <w:spacing w:after="0" w:line="240" w:lineRule="auto"/>
      <w:jc w:val="both"/>
    </w:pPr>
    <w:rPr>
      <w:sz w:val="18"/>
      <w:lang w:eastAsia="ja-JP"/>
    </w:rPr>
  </w:style>
  <w:style w:type="paragraph" w:customStyle="1" w:styleId="TAC">
    <w:name w:val="TAC"/>
    <w:basedOn w:val="TAL"/>
    <w:rsid w:val="001104B7"/>
    <w:pPr>
      <w:jc w:val="center"/>
    </w:pPr>
  </w:style>
  <w:style w:type="table" w:styleId="TableGrid">
    <w:name w:val="Table Grid"/>
    <w:basedOn w:val="TableNormal"/>
    <w:uiPriority w:val="39"/>
    <w:qFormat/>
    <w:rsid w:val="001104B7"/>
    <w:pPr>
      <w:spacing w:after="0" w:line="240" w:lineRule="auto"/>
    </w:pPr>
    <w:rPr>
      <w:rFonts w:eastAsia="MS Mincho" w:cs="Times New Roman"/>
      <w:kern w:val="0"/>
      <w:lang w:val="sv-S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104B7"/>
    <w:rPr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196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3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52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18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2127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65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600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823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570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81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5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6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1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3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5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328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141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65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12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6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68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0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35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F7FAC8-0903-4E36-89CE-A13D11E02AEC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2.xml><?xml version="1.0" encoding="utf-8"?>
<ds:datastoreItem xmlns:ds="http://schemas.openxmlformats.org/officeDocument/2006/customXml" ds:itemID="{F442B839-D424-42A0-B8BC-3D38513286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5EA43-C2E3-495F-9348-A501E368D3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18</Pages>
  <Words>6500</Words>
  <Characters>37052</Characters>
  <Application>Microsoft Office Word</Application>
  <DocSecurity>0</DocSecurity>
  <Lines>308</Lines>
  <Paragraphs>86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</Company>
  <LinksUpToDate>false</LinksUpToDate>
  <CharactersWithSpaces>43466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Nandish Kuruvatti</dc:creator>
  <cp:keywords/>
  <dc:description/>
  <cp:lastModifiedBy>Li, Hongchao</cp:lastModifiedBy>
  <cp:revision>129</cp:revision>
  <dcterms:created xsi:type="dcterms:W3CDTF">2024-05-09T14:52:00Z</dcterms:created>
  <dcterms:modified xsi:type="dcterms:W3CDTF">2024-08-09T09:39:00Z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  <property fmtid="{D5CDD505-2E9C-101B-9397-08002B2CF9AE}" pid="3" name="MediaServiceImageTags">
    <vt:lpwstr/>
  </property>
</Properties>
</file>